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6B16" w14:textId="77777777" w:rsidR="00A15E3F" w:rsidRPr="000A6CB8" w:rsidRDefault="0072634A" w:rsidP="00B04E5B">
      <w:pPr>
        <w:ind w:left="170"/>
        <w:jc w:val="center"/>
        <w:rPr>
          <w:rFonts w:ascii="Cambria" w:hAnsi="Cambria" w:cs="Calibri"/>
          <w:b/>
          <w:szCs w:val="24"/>
        </w:rPr>
      </w:pPr>
      <w:r w:rsidRPr="000A6CB8">
        <w:rPr>
          <w:rFonts w:ascii="Cambria" w:hAnsi="Cambria" w:cs="Calibri"/>
          <w:b/>
          <w:szCs w:val="24"/>
        </w:rPr>
        <w:t>TEABELEHT EESTI KEELE TASEMEEKSAMI SOORITAJALE</w:t>
      </w:r>
    </w:p>
    <w:p w14:paraId="5292F52C" w14:textId="77777777" w:rsidR="008D2788" w:rsidRPr="00C30975" w:rsidRDefault="004D065B" w:rsidP="00B04E5B">
      <w:pPr>
        <w:tabs>
          <w:tab w:val="left" w:pos="3255"/>
        </w:tabs>
        <w:spacing w:before="120" w:after="120"/>
        <w:ind w:left="170"/>
        <w:jc w:val="both"/>
        <w:rPr>
          <w:rFonts w:ascii="Calibri" w:hAnsi="Calibri" w:cs="Calibri"/>
          <w:sz w:val="22"/>
          <w:szCs w:val="22"/>
        </w:rPr>
      </w:pPr>
      <w:r w:rsidRPr="00C30975">
        <w:rPr>
          <w:rFonts w:ascii="Calibri" w:hAnsi="Calibri" w:cs="Calibri"/>
          <w:sz w:val="22"/>
          <w:szCs w:val="22"/>
        </w:rPr>
        <w:t>Palume eesti keele tasemeeksamile tulles meeles pidada järgmist:</w:t>
      </w:r>
    </w:p>
    <w:p w14:paraId="6AD46C14" w14:textId="77777777" w:rsidR="00F94BB6" w:rsidRPr="00C30975" w:rsidRDefault="004D065B" w:rsidP="00E7607C">
      <w:pPr>
        <w:numPr>
          <w:ilvl w:val="0"/>
          <w:numId w:val="14"/>
        </w:numPr>
        <w:ind w:left="700"/>
        <w:jc w:val="both"/>
        <w:rPr>
          <w:rFonts w:ascii="Calibri" w:hAnsi="Calibri" w:cs="Calibri"/>
          <w:sz w:val="22"/>
          <w:szCs w:val="22"/>
        </w:rPr>
      </w:pPr>
      <w:r w:rsidRPr="00C30975">
        <w:rPr>
          <w:rFonts w:ascii="Calibri" w:hAnsi="Calibri" w:cs="Calibri"/>
          <w:sz w:val="22"/>
          <w:szCs w:val="22"/>
        </w:rPr>
        <w:t xml:space="preserve">Eesti keele tasemeeksam algab täpselt kell 10. </w:t>
      </w:r>
      <w:r w:rsidRPr="00C30975">
        <w:rPr>
          <w:rFonts w:ascii="Calibri" w:hAnsi="Calibri" w:cs="Calibri"/>
          <w:b/>
          <w:sz w:val="22"/>
          <w:szCs w:val="22"/>
        </w:rPr>
        <w:t>Hilinejaid eksamile ei lubata.</w:t>
      </w:r>
      <w:r w:rsidRPr="00C30975">
        <w:rPr>
          <w:rFonts w:ascii="Calibri" w:hAnsi="Calibri" w:cs="Calibri"/>
          <w:sz w:val="22"/>
          <w:szCs w:val="22"/>
        </w:rPr>
        <w:t xml:space="preserve"> </w:t>
      </w:r>
      <w:r w:rsidR="00D17A4A" w:rsidRPr="00C30975">
        <w:rPr>
          <w:rFonts w:ascii="Calibri" w:hAnsi="Calibri" w:cs="Calibri"/>
          <w:sz w:val="22"/>
          <w:szCs w:val="22"/>
        </w:rPr>
        <w:t>S</w:t>
      </w:r>
      <w:r w:rsidRPr="00C30975">
        <w:rPr>
          <w:rFonts w:ascii="Calibri" w:hAnsi="Calibri" w:cs="Calibri"/>
          <w:sz w:val="22"/>
          <w:szCs w:val="22"/>
        </w:rPr>
        <w:t xml:space="preserve">oovitame olla </w:t>
      </w:r>
      <w:r w:rsidR="008D2788" w:rsidRPr="00C30975">
        <w:rPr>
          <w:rFonts w:ascii="Calibri" w:hAnsi="Calibri" w:cs="Calibri"/>
          <w:sz w:val="22"/>
          <w:szCs w:val="22"/>
        </w:rPr>
        <w:t>eksamipunkti</w:t>
      </w:r>
      <w:r w:rsidRPr="00C30975">
        <w:rPr>
          <w:rFonts w:ascii="Calibri" w:hAnsi="Calibri" w:cs="Calibri"/>
          <w:sz w:val="22"/>
          <w:szCs w:val="22"/>
        </w:rPr>
        <w:t xml:space="preserve">s </w:t>
      </w:r>
      <w:r w:rsidR="008D2788" w:rsidRPr="00C30975">
        <w:rPr>
          <w:rFonts w:ascii="Calibri" w:hAnsi="Calibri" w:cs="Calibri"/>
          <w:sz w:val="22"/>
          <w:szCs w:val="22"/>
        </w:rPr>
        <w:t>15</w:t>
      </w:r>
      <w:r w:rsidR="00155F04">
        <w:rPr>
          <w:rFonts w:ascii="Calibri" w:hAnsi="Calibri" w:cs="Calibri"/>
          <w:sz w:val="22"/>
          <w:szCs w:val="22"/>
        </w:rPr>
        <w:noBreakHyphen/>
      </w:r>
      <w:r w:rsidR="008D2788" w:rsidRPr="00C30975">
        <w:rPr>
          <w:rFonts w:ascii="Calibri" w:hAnsi="Calibri" w:cs="Calibri"/>
          <w:sz w:val="22"/>
          <w:szCs w:val="22"/>
        </w:rPr>
        <w:t>20 minutit enne eksami algust.</w:t>
      </w:r>
      <w:r w:rsidRPr="00C30975">
        <w:rPr>
          <w:rFonts w:ascii="Calibri" w:hAnsi="Calibri" w:cs="Calibri"/>
          <w:sz w:val="22"/>
          <w:szCs w:val="22"/>
        </w:rPr>
        <w:t xml:space="preserve"> Eksamiruumi</w:t>
      </w:r>
      <w:r w:rsidR="00D17A4A" w:rsidRPr="00C30975">
        <w:rPr>
          <w:rFonts w:ascii="Calibri" w:hAnsi="Calibri" w:cs="Calibri"/>
          <w:sz w:val="22"/>
          <w:szCs w:val="22"/>
        </w:rPr>
        <w:t xml:space="preserve"> numbri</w:t>
      </w:r>
      <w:r w:rsidRPr="00C30975">
        <w:rPr>
          <w:rFonts w:ascii="Calibri" w:hAnsi="Calibri" w:cs="Calibri"/>
          <w:sz w:val="22"/>
          <w:szCs w:val="22"/>
        </w:rPr>
        <w:t xml:space="preserve"> saab teada seinal </w:t>
      </w:r>
      <w:r w:rsidR="00D17A4A" w:rsidRPr="00C30975">
        <w:rPr>
          <w:rFonts w:ascii="Calibri" w:hAnsi="Calibri" w:cs="Calibri"/>
          <w:sz w:val="22"/>
          <w:szCs w:val="22"/>
        </w:rPr>
        <w:t xml:space="preserve">olevatest </w:t>
      </w:r>
      <w:r w:rsidRPr="00C30975">
        <w:rPr>
          <w:rFonts w:ascii="Calibri" w:hAnsi="Calibri" w:cs="Calibri"/>
          <w:sz w:val="22"/>
          <w:szCs w:val="22"/>
        </w:rPr>
        <w:t>nimekirjadest.</w:t>
      </w:r>
    </w:p>
    <w:p w14:paraId="724325F6" w14:textId="061D70E3" w:rsidR="00F94BB6" w:rsidRPr="00C30975" w:rsidRDefault="00F94BB6" w:rsidP="00E7607C">
      <w:pPr>
        <w:numPr>
          <w:ilvl w:val="0"/>
          <w:numId w:val="14"/>
        </w:numPr>
        <w:ind w:left="700"/>
        <w:jc w:val="both"/>
        <w:rPr>
          <w:rFonts w:ascii="Calibri" w:hAnsi="Calibri" w:cs="Calibri"/>
          <w:sz w:val="22"/>
          <w:szCs w:val="22"/>
        </w:rPr>
      </w:pPr>
      <w:r w:rsidRPr="00C30975">
        <w:rPr>
          <w:rFonts w:ascii="Calibri" w:hAnsi="Calibri" w:cs="Calibri"/>
          <w:sz w:val="22"/>
          <w:szCs w:val="22"/>
        </w:rPr>
        <w:t>Eksamile lubatakse järgmist</w:t>
      </w:r>
      <w:r w:rsidR="00E33427" w:rsidRPr="00C30975">
        <w:rPr>
          <w:rFonts w:ascii="Calibri" w:hAnsi="Calibri" w:cs="Calibri"/>
          <w:sz w:val="22"/>
          <w:szCs w:val="22"/>
        </w:rPr>
        <w:t>e</w:t>
      </w:r>
      <w:r w:rsidR="00A8755A">
        <w:rPr>
          <w:rFonts w:ascii="Calibri" w:hAnsi="Calibri" w:cs="Calibri"/>
          <w:sz w:val="22"/>
          <w:szCs w:val="22"/>
        </w:rPr>
        <w:t xml:space="preserve"> kehtivate</w:t>
      </w:r>
      <w:r w:rsidR="00E33427" w:rsidRPr="00C30975">
        <w:rPr>
          <w:rFonts w:ascii="Calibri" w:hAnsi="Calibri" w:cs="Calibri"/>
          <w:sz w:val="22"/>
          <w:szCs w:val="22"/>
        </w:rPr>
        <w:t xml:space="preserve"> dokumentide alusel: </w:t>
      </w:r>
      <w:proofErr w:type="spellStart"/>
      <w:r w:rsidR="00E33427" w:rsidRPr="00C30975">
        <w:rPr>
          <w:rFonts w:ascii="Calibri" w:hAnsi="Calibri" w:cs="Calibri"/>
          <w:sz w:val="22"/>
          <w:szCs w:val="22"/>
        </w:rPr>
        <w:t>ID-kaart</w:t>
      </w:r>
      <w:proofErr w:type="spellEnd"/>
      <w:r w:rsidR="00E33427" w:rsidRPr="00C30975">
        <w:rPr>
          <w:rFonts w:ascii="Calibri" w:hAnsi="Calibri" w:cs="Calibri"/>
          <w:sz w:val="22"/>
          <w:szCs w:val="22"/>
        </w:rPr>
        <w:t xml:space="preserve">, </w:t>
      </w:r>
      <w:r w:rsidRPr="00C30975">
        <w:rPr>
          <w:rFonts w:ascii="Calibri" w:hAnsi="Calibri" w:cs="Calibri"/>
          <w:sz w:val="22"/>
          <w:szCs w:val="22"/>
        </w:rPr>
        <w:t>pass</w:t>
      </w:r>
      <w:r w:rsidR="00C93441" w:rsidRPr="00C30975">
        <w:rPr>
          <w:rFonts w:ascii="Calibri" w:hAnsi="Calibri" w:cs="Calibri"/>
          <w:sz w:val="22"/>
          <w:szCs w:val="22"/>
        </w:rPr>
        <w:t>, autojuhiluba</w:t>
      </w:r>
      <w:r w:rsidR="00456AA1">
        <w:rPr>
          <w:rFonts w:ascii="Calibri" w:hAnsi="Calibri" w:cs="Calibri"/>
          <w:sz w:val="22"/>
          <w:szCs w:val="22"/>
        </w:rPr>
        <w:t>, elamisluba</w:t>
      </w:r>
      <w:r w:rsidRPr="00C30975">
        <w:rPr>
          <w:rFonts w:ascii="Calibri" w:hAnsi="Calibri" w:cs="Calibri"/>
          <w:sz w:val="22"/>
          <w:szCs w:val="22"/>
        </w:rPr>
        <w:t>.</w:t>
      </w:r>
    </w:p>
    <w:p w14:paraId="15144163" w14:textId="77777777" w:rsidR="00F94BB6" w:rsidRPr="00C30975" w:rsidRDefault="00F94BB6" w:rsidP="00E7607C">
      <w:pPr>
        <w:numPr>
          <w:ilvl w:val="0"/>
          <w:numId w:val="14"/>
        </w:numPr>
        <w:ind w:left="700"/>
        <w:jc w:val="both"/>
        <w:rPr>
          <w:rFonts w:ascii="Calibri" w:hAnsi="Calibri" w:cs="Calibri"/>
          <w:sz w:val="22"/>
          <w:szCs w:val="22"/>
        </w:rPr>
      </w:pPr>
      <w:r w:rsidRPr="00C30975">
        <w:rPr>
          <w:rFonts w:ascii="Calibri" w:hAnsi="Calibri" w:cs="Calibri"/>
          <w:sz w:val="22"/>
          <w:szCs w:val="22"/>
        </w:rPr>
        <w:t xml:space="preserve">Enne eksami algust tuvastab </w:t>
      </w:r>
      <w:r w:rsidR="000B2148" w:rsidRPr="00C30975">
        <w:rPr>
          <w:rFonts w:ascii="Calibri" w:hAnsi="Calibri" w:cs="Calibri"/>
          <w:sz w:val="22"/>
          <w:szCs w:val="22"/>
        </w:rPr>
        <w:t>eksami</w:t>
      </w:r>
      <w:r w:rsidR="00B04E5B">
        <w:rPr>
          <w:rFonts w:ascii="Calibri" w:hAnsi="Calibri" w:cs="Calibri"/>
          <w:sz w:val="22"/>
          <w:szCs w:val="22"/>
        </w:rPr>
        <w:t>komisjon</w:t>
      </w:r>
      <w:r w:rsidRPr="00C30975">
        <w:rPr>
          <w:rFonts w:ascii="Calibri" w:hAnsi="Calibri" w:cs="Calibri"/>
          <w:sz w:val="22"/>
          <w:szCs w:val="22"/>
        </w:rPr>
        <w:t xml:space="preserve"> </w:t>
      </w:r>
      <w:r w:rsidR="00D17A4A" w:rsidRPr="00C30975">
        <w:rPr>
          <w:rFonts w:ascii="Calibri" w:hAnsi="Calibri" w:cs="Calibri"/>
          <w:sz w:val="22"/>
          <w:szCs w:val="22"/>
        </w:rPr>
        <w:t>eksaminandi</w:t>
      </w:r>
      <w:r w:rsidRPr="00C30975">
        <w:rPr>
          <w:rFonts w:ascii="Calibri" w:hAnsi="Calibri" w:cs="Calibri"/>
          <w:sz w:val="22"/>
          <w:szCs w:val="22"/>
        </w:rPr>
        <w:t xml:space="preserve"> isiku ja kontrollib </w:t>
      </w:r>
      <w:r w:rsidR="00D17A4A" w:rsidRPr="00C30975">
        <w:rPr>
          <w:rFonts w:ascii="Calibri" w:hAnsi="Calibri" w:cs="Calibri"/>
          <w:sz w:val="22"/>
          <w:szCs w:val="22"/>
        </w:rPr>
        <w:t xml:space="preserve">esitatud </w:t>
      </w:r>
      <w:r w:rsidRPr="00C30975">
        <w:rPr>
          <w:rFonts w:ascii="Calibri" w:hAnsi="Calibri" w:cs="Calibri"/>
          <w:sz w:val="22"/>
          <w:szCs w:val="22"/>
        </w:rPr>
        <w:t>dokumente.</w:t>
      </w:r>
      <w:r w:rsidR="004E72D8" w:rsidRPr="00C30975">
        <w:rPr>
          <w:rFonts w:ascii="Calibri" w:hAnsi="Calibri" w:cs="Calibri"/>
          <w:sz w:val="22"/>
          <w:szCs w:val="22"/>
        </w:rPr>
        <w:t xml:space="preserve"> </w:t>
      </w:r>
      <w:r w:rsidRPr="00C30975">
        <w:rPr>
          <w:rFonts w:ascii="Calibri" w:hAnsi="Calibri" w:cs="Calibri"/>
          <w:sz w:val="22"/>
          <w:szCs w:val="22"/>
        </w:rPr>
        <w:t xml:space="preserve">Kui </w:t>
      </w:r>
      <w:r w:rsidR="000B2148" w:rsidRPr="00C30975">
        <w:rPr>
          <w:rFonts w:ascii="Calibri" w:hAnsi="Calibri" w:cs="Calibri"/>
          <w:sz w:val="22"/>
          <w:szCs w:val="22"/>
        </w:rPr>
        <w:t>eksami läbiviijal</w:t>
      </w:r>
      <w:r w:rsidR="00B13F50" w:rsidRPr="00C30975">
        <w:rPr>
          <w:rFonts w:ascii="Calibri" w:hAnsi="Calibri" w:cs="Calibri"/>
          <w:sz w:val="22"/>
          <w:szCs w:val="22"/>
        </w:rPr>
        <w:t xml:space="preserve"> </w:t>
      </w:r>
      <w:r w:rsidRPr="00C30975">
        <w:rPr>
          <w:rFonts w:ascii="Calibri" w:hAnsi="Calibri" w:cs="Calibri"/>
          <w:sz w:val="22"/>
          <w:szCs w:val="22"/>
        </w:rPr>
        <w:t xml:space="preserve">ei õnnestu </w:t>
      </w:r>
      <w:r w:rsidR="00B13F50" w:rsidRPr="00C30975">
        <w:rPr>
          <w:rFonts w:ascii="Calibri" w:hAnsi="Calibri" w:cs="Calibri"/>
          <w:sz w:val="22"/>
          <w:szCs w:val="22"/>
        </w:rPr>
        <w:t xml:space="preserve">eksaminandi </w:t>
      </w:r>
      <w:r w:rsidR="00C93441" w:rsidRPr="00C30975">
        <w:rPr>
          <w:rFonts w:ascii="Calibri" w:hAnsi="Calibri" w:cs="Calibri"/>
          <w:sz w:val="22"/>
          <w:szCs w:val="22"/>
        </w:rPr>
        <w:t>isikut tuvastada või tekib</w:t>
      </w:r>
      <w:r w:rsidR="00B04E5B">
        <w:rPr>
          <w:rFonts w:ascii="Calibri" w:hAnsi="Calibri" w:cs="Calibri"/>
          <w:sz w:val="22"/>
          <w:szCs w:val="22"/>
        </w:rPr>
        <w:t xml:space="preserve"> </w:t>
      </w:r>
      <w:r w:rsidR="00B13F50" w:rsidRPr="00C30975">
        <w:rPr>
          <w:rFonts w:ascii="Calibri" w:hAnsi="Calibri" w:cs="Calibri"/>
          <w:sz w:val="22"/>
          <w:szCs w:val="22"/>
        </w:rPr>
        <w:t xml:space="preserve">kontrollides </w:t>
      </w:r>
      <w:r w:rsidRPr="00C30975">
        <w:rPr>
          <w:rFonts w:ascii="Calibri" w:hAnsi="Calibri" w:cs="Calibri"/>
          <w:sz w:val="22"/>
          <w:szCs w:val="22"/>
        </w:rPr>
        <w:t>kahtlus, et eksamil on vale isik või dokument pole ehtne, tuvastab isiku politsei.</w:t>
      </w:r>
    </w:p>
    <w:p w14:paraId="451D1F8C" w14:textId="77777777" w:rsidR="00B1736D" w:rsidRPr="00C30975" w:rsidRDefault="00B1736D" w:rsidP="00E7607C">
      <w:pPr>
        <w:numPr>
          <w:ilvl w:val="0"/>
          <w:numId w:val="14"/>
        </w:numPr>
        <w:ind w:left="700"/>
        <w:jc w:val="both"/>
        <w:rPr>
          <w:rFonts w:ascii="Calibri" w:hAnsi="Calibri" w:cs="Calibri"/>
          <w:sz w:val="22"/>
          <w:szCs w:val="22"/>
        </w:rPr>
      </w:pPr>
      <w:r w:rsidRPr="00C30975">
        <w:rPr>
          <w:rFonts w:ascii="Calibri" w:hAnsi="Calibri" w:cs="Calibri"/>
          <w:sz w:val="22"/>
          <w:szCs w:val="22"/>
        </w:rPr>
        <w:t>Eksamitöö täitmisel:</w:t>
      </w:r>
    </w:p>
    <w:p w14:paraId="09501AA0" w14:textId="77777777" w:rsidR="00D17A4A" w:rsidRPr="00C30975" w:rsidRDefault="00D17A4A" w:rsidP="00B04E5B">
      <w:pPr>
        <w:numPr>
          <w:ilvl w:val="0"/>
          <w:numId w:val="15"/>
        </w:numPr>
        <w:ind w:left="1097"/>
        <w:jc w:val="both"/>
        <w:rPr>
          <w:rFonts w:ascii="Calibri" w:hAnsi="Calibri" w:cs="Calibri"/>
          <w:sz w:val="22"/>
          <w:szCs w:val="22"/>
        </w:rPr>
      </w:pPr>
      <w:r w:rsidRPr="00C30975">
        <w:rPr>
          <w:rFonts w:ascii="Calibri" w:hAnsi="Calibri" w:cs="Calibri"/>
          <w:sz w:val="22"/>
          <w:szCs w:val="22"/>
        </w:rPr>
        <w:t>tuleb kirjutada loetava käekirjaga, käekirja tõttu ebaselged kohad loetakse veaks;</w:t>
      </w:r>
    </w:p>
    <w:p w14:paraId="611A1AA7" w14:textId="77777777" w:rsidR="00904061" w:rsidRPr="00904061" w:rsidRDefault="00D17A4A" w:rsidP="00B04E5B">
      <w:pPr>
        <w:numPr>
          <w:ilvl w:val="0"/>
          <w:numId w:val="15"/>
        </w:numPr>
        <w:ind w:left="1097"/>
        <w:jc w:val="both"/>
        <w:rPr>
          <w:rFonts w:ascii="Calibri" w:hAnsi="Calibri" w:cs="Calibri"/>
          <w:b/>
          <w:bCs/>
          <w:sz w:val="22"/>
          <w:szCs w:val="22"/>
        </w:rPr>
      </w:pPr>
      <w:r w:rsidRPr="00C30975">
        <w:rPr>
          <w:rFonts w:ascii="Calibri" w:hAnsi="Calibri" w:cs="Calibri"/>
          <w:sz w:val="22"/>
          <w:szCs w:val="22"/>
        </w:rPr>
        <w:t>tuleb kirjutada musta või sinise tindi</w:t>
      </w:r>
      <w:r w:rsidR="004E18F9">
        <w:rPr>
          <w:rFonts w:ascii="Calibri" w:hAnsi="Calibri" w:cs="Calibri"/>
          <w:sz w:val="22"/>
          <w:szCs w:val="22"/>
        </w:rPr>
        <w:t>pliiatsi</w:t>
      </w:r>
      <w:r w:rsidRPr="00C30975">
        <w:rPr>
          <w:rFonts w:ascii="Calibri" w:hAnsi="Calibri" w:cs="Calibri"/>
          <w:sz w:val="22"/>
          <w:szCs w:val="22"/>
        </w:rPr>
        <w:t xml:space="preserve"> või pasta</w:t>
      </w:r>
      <w:r w:rsidR="00C93D78">
        <w:rPr>
          <w:rFonts w:ascii="Calibri" w:hAnsi="Calibri" w:cs="Calibri"/>
          <w:sz w:val="22"/>
          <w:szCs w:val="22"/>
        </w:rPr>
        <w:t>ka</w:t>
      </w:r>
      <w:r w:rsidRPr="00C30975">
        <w:rPr>
          <w:rFonts w:ascii="Calibri" w:hAnsi="Calibri" w:cs="Calibri"/>
          <w:sz w:val="22"/>
          <w:szCs w:val="22"/>
        </w:rPr>
        <w:t>ga</w:t>
      </w:r>
      <w:r w:rsidR="00904061">
        <w:rPr>
          <w:rFonts w:ascii="Calibri" w:hAnsi="Calibri" w:cs="Calibri"/>
          <w:sz w:val="22"/>
          <w:szCs w:val="22"/>
        </w:rPr>
        <w:t>;</w:t>
      </w:r>
    </w:p>
    <w:p w14:paraId="417D7127" w14:textId="77777777" w:rsidR="00D17A4A" w:rsidRPr="00904061" w:rsidRDefault="00D17A4A" w:rsidP="00B04E5B">
      <w:pPr>
        <w:numPr>
          <w:ilvl w:val="0"/>
          <w:numId w:val="15"/>
        </w:numPr>
        <w:ind w:left="1097"/>
        <w:jc w:val="both"/>
        <w:rPr>
          <w:rFonts w:ascii="Calibri" w:hAnsi="Calibri" w:cs="Calibri"/>
          <w:b/>
          <w:bCs/>
          <w:sz w:val="22"/>
          <w:szCs w:val="22"/>
        </w:rPr>
      </w:pPr>
      <w:r w:rsidRPr="00904061">
        <w:rPr>
          <w:rFonts w:ascii="Calibri" w:hAnsi="Calibri" w:cs="Calibri"/>
          <w:b/>
          <w:bCs/>
          <w:sz w:val="22"/>
          <w:szCs w:val="22"/>
        </w:rPr>
        <w:t>hariliku pliiatsiga kirjutatud ja</w:t>
      </w:r>
      <w:r w:rsidR="00904061">
        <w:rPr>
          <w:rFonts w:ascii="Calibri" w:hAnsi="Calibri" w:cs="Calibri"/>
          <w:b/>
          <w:bCs/>
          <w:sz w:val="22"/>
          <w:szCs w:val="22"/>
        </w:rPr>
        <w:t>/või</w:t>
      </w:r>
      <w:r w:rsidRPr="00904061">
        <w:rPr>
          <w:rFonts w:ascii="Calibri" w:hAnsi="Calibri" w:cs="Calibri"/>
          <w:b/>
          <w:bCs/>
          <w:sz w:val="22"/>
          <w:szCs w:val="22"/>
        </w:rPr>
        <w:t xml:space="preserve"> tindi</w:t>
      </w:r>
      <w:r w:rsidR="004E18F9" w:rsidRPr="00904061">
        <w:rPr>
          <w:rFonts w:ascii="Calibri" w:hAnsi="Calibri" w:cs="Calibri"/>
          <w:b/>
          <w:bCs/>
          <w:sz w:val="22"/>
          <w:szCs w:val="22"/>
        </w:rPr>
        <w:t>pliiatsi</w:t>
      </w:r>
      <w:r w:rsidRPr="00904061">
        <w:rPr>
          <w:rFonts w:ascii="Calibri" w:hAnsi="Calibri" w:cs="Calibri"/>
          <w:b/>
          <w:bCs/>
          <w:sz w:val="22"/>
          <w:szCs w:val="22"/>
        </w:rPr>
        <w:t xml:space="preserve"> või pasta</w:t>
      </w:r>
      <w:r w:rsidR="00C93D78" w:rsidRPr="00904061">
        <w:rPr>
          <w:rFonts w:ascii="Calibri" w:hAnsi="Calibri" w:cs="Calibri"/>
          <w:b/>
          <w:bCs/>
          <w:sz w:val="22"/>
          <w:szCs w:val="22"/>
        </w:rPr>
        <w:t>ka</w:t>
      </w:r>
      <w:r w:rsidRPr="00904061">
        <w:rPr>
          <w:rFonts w:ascii="Calibri" w:hAnsi="Calibri" w:cs="Calibri"/>
          <w:b/>
          <w:bCs/>
          <w:sz w:val="22"/>
          <w:szCs w:val="22"/>
        </w:rPr>
        <w:t xml:space="preserve">ga </w:t>
      </w:r>
      <w:proofErr w:type="spellStart"/>
      <w:r w:rsidRPr="00904061">
        <w:rPr>
          <w:rFonts w:ascii="Calibri" w:hAnsi="Calibri" w:cs="Calibri"/>
          <w:b/>
          <w:bCs/>
          <w:sz w:val="22"/>
          <w:szCs w:val="22"/>
        </w:rPr>
        <w:t>ülekirjutatu</w:t>
      </w:r>
      <w:r w:rsidR="00ED628B" w:rsidRPr="00904061">
        <w:rPr>
          <w:rFonts w:ascii="Calibri" w:hAnsi="Calibri" w:cs="Calibri"/>
          <w:b/>
          <w:bCs/>
          <w:sz w:val="22"/>
          <w:szCs w:val="22"/>
        </w:rPr>
        <w:t>d</w:t>
      </w:r>
      <w:proofErr w:type="spellEnd"/>
      <w:r w:rsidR="00ED628B" w:rsidRPr="00904061">
        <w:rPr>
          <w:rFonts w:ascii="Calibri" w:hAnsi="Calibri" w:cs="Calibri"/>
          <w:b/>
          <w:bCs/>
          <w:sz w:val="22"/>
          <w:szCs w:val="22"/>
        </w:rPr>
        <w:t xml:space="preserve"> eksamitööd loetakse kehtetuks</w:t>
      </w:r>
      <w:r w:rsidRPr="00904061">
        <w:rPr>
          <w:rFonts w:ascii="Calibri" w:hAnsi="Calibri" w:cs="Calibri"/>
          <w:b/>
          <w:bCs/>
          <w:sz w:val="22"/>
          <w:szCs w:val="22"/>
        </w:rPr>
        <w:t>;</w:t>
      </w:r>
    </w:p>
    <w:p w14:paraId="046AC202" w14:textId="77777777" w:rsidR="00ED628B" w:rsidRPr="00C30975" w:rsidRDefault="00ED628B" w:rsidP="00B04E5B">
      <w:pPr>
        <w:numPr>
          <w:ilvl w:val="0"/>
          <w:numId w:val="15"/>
        </w:numPr>
        <w:ind w:left="1097"/>
        <w:jc w:val="both"/>
        <w:rPr>
          <w:rFonts w:ascii="Calibri" w:hAnsi="Calibri" w:cs="Calibri"/>
          <w:sz w:val="22"/>
          <w:szCs w:val="22"/>
        </w:rPr>
      </w:pPr>
      <w:r w:rsidRPr="00C30975">
        <w:rPr>
          <w:rFonts w:ascii="Calibri" w:hAnsi="Calibri" w:cs="Calibri"/>
          <w:sz w:val="22"/>
          <w:szCs w:val="22"/>
        </w:rPr>
        <w:t>parandused eksamitöös tuleb teha selgelt, tõmmates maha terve sõna, sümboli või numbri;</w:t>
      </w:r>
    </w:p>
    <w:p w14:paraId="0EA17C3B" w14:textId="77777777" w:rsidR="00ED628B" w:rsidRPr="00C30975" w:rsidRDefault="00ED628B" w:rsidP="00B04E5B">
      <w:pPr>
        <w:numPr>
          <w:ilvl w:val="0"/>
          <w:numId w:val="15"/>
        </w:numPr>
        <w:ind w:left="1097"/>
        <w:jc w:val="both"/>
        <w:rPr>
          <w:rFonts w:ascii="Calibri" w:hAnsi="Calibri" w:cs="Calibri"/>
          <w:sz w:val="22"/>
          <w:szCs w:val="22"/>
        </w:rPr>
      </w:pPr>
      <w:r w:rsidRPr="00C30975">
        <w:rPr>
          <w:rFonts w:ascii="Calibri" w:hAnsi="Calibri" w:cs="Calibri"/>
          <w:sz w:val="22"/>
          <w:szCs w:val="22"/>
        </w:rPr>
        <w:t xml:space="preserve">ei ole lubatud kasutada </w:t>
      </w:r>
      <w:r w:rsidR="00332463" w:rsidRPr="00C30975">
        <w:rPr>
          <w:rFonts w:ascii="Calibri" w:hAnsi="Calibri" w:cs="Calibri"/>
          <w:sz w:val="22"/>
          <w:szCs w:val="22"/>
        </w:rPr>
        <w:t>korrekt</w:t>
      </w:r>
      <w:r w:rsidR="00C93D78">
        <w:rPr>
          <w:rFonts w:ascii="Calibri" w:hAnsi="Calibri" w:cs="Calibri"/>
          <w:sz w:val="22"/>
          <w:szCs w:val="22"/>
        </w:rPr>
        <w:t>orpliiatsit</w:t>
      </w:r>
      <w:r w:rsidRPr="00C30975">
        <w:rPr>
          <w:rFonts w:ascii="Calibri" w:hAnsi="Calibri" w:cs="Calibri"/>
          <w:sz w:val="22"/>
          <w:szCs w:val="22"/>
        </w:rPr>
        <w:t>;</w:t>
      </w:r>
    </w:p>
    <w:p w14:paraId="64278B12" w14:textId="77777777" w:rsidR="006E4A50" w:rsidRPr="00C30975" w:rsidRDefault="00B1736D" w:rsidP="00B04E5B">
      <w:pPr>
        <w:numPr>
          <w:ilvl w:val="0"/>
          <w:numId w:val="15"/>
        </w:numPr>
        <w:ind w:left="1097"/>
        <w:jc w:val="both"/>
        <w:rPr>
          <w:rFonts w:ascii="Calibri" w:hAnsi="Calibri" w:cs="Calibri"/>
          <w:sz w:val="22"/>
          <w:szCs w:val="22"/>
        </w:rPr>
      </w:pPr>
      <w:r w:rsidRPr="00C30975">
        <w:rPr>
          <w:rFonts w:ascii="Calibri" w:hAnsi="Calibri" w:cs="Calibri"/>
          <w:sz w:val="22"/>
          <w:szCs w:val="22"/>
        </w:rPr>
        <w:t>ei ole lubatud kasutada abimaterjale (sõnastikud, õpikud vms);</w:t>
      </w:r>
    </w:p>
    <w:p w14:paraId="5C0F0EC0" w14:textId="77777777" w:rsidR="00B1736D" w:rsidRDefault="00B1736D" w:rsidP="00B04E5B">
      <w:pPr>
        <w:numPr>
          <w:ilvl w:val="0"/>
          <w:numId w:val="15"/>
        </w:numPr>
        <w:ind w:left="1097"/>
        <w:jc w:val="both"/>
        <w:rPr>
          <w:rFonts w:ascii="Calibri" w:hAnsi="Calibri" w:cs="Calibri"/>
          <w:sz w:val="22"/>
          <w:szCs w:val="22"/>
        </w:rPr>
      </w:pPr>
      <w:r w:rsidRPr="00C30975">
        <w:rPr>
          <w:rFonts w:ascii="Calibri" w:hAnsi="Calibri" w:cs="Calibri"/>
          <w:sz w:val="22"/>
          <w:szCs w:val="22"/>
        </w:rPr>
        <w:t xml:space="preserve">ei ole lubatud kasutada eksamitöö tegemisel kellegi </w:t>
      </w:r>
      <w:r w:rsidR="00D17A4A" w:rsidRPr="00C30975">
        <w:rPr>
          <w:rFonts w:ascii="Calibri" w:hAnsi="Calibri" w:cs="Calibri"/>
          <w:sz w:val="22"/>
          <w:szCs w:val="22"/>
        </w:rPr>
        <w:t xml:space="preserve">teise </w:t>
      </w:r>
      <w:r w:rsidRPr="00C30975">
        <w:rPr>
          <w:rFonts w:ascii="Calibri" w:hAnsi="Calibri" w:cs="Calibri"/>
          <w:sz w:val="22"/>
          <w:szCs w:val="22"/>
        </w:rPr>
        <w:t>abi;</w:t>
      </w:r>
    </w:p>
    <w:p w14:paraId="48B5B417" w14:textId="77777777" w:rsidR="00904061" w:rsidRDefault="00904061" w:rsidP="00B04E5B">
      <w:pPr>
        <w:numPr>
          <w:ilvl w:val="0"/>
          <w:numId w:val="15"/>
        </w:numPr>
        <w:tabs>
          <w:tab w:val="num" w:pos="1560"/>
        </w:tabs>
        <w:ind w:left="1097" w:right="631"/>
        <w:rPr>
          <w:rFonts w:ascii="Calibri" w:hAnsi="Calibri" w:cs="Calibri"/>
          <w:sz w:val="22"/>
          <w:szCs w:val="22"/>
        </w:rPr>
      </w:pPr>
      <w:r w:rsidRPr="00372DE6">
        <w:rPr>
          <w:rFonts w:ascii="Calibri" w:hAnsi="Calibri" w:cs="Calibri"/>
          <w:sz w:val="22"/>
          <w:szCs w:val="22"/>
        </w:rPr>
        <w:t>ei ole lubatud kasutada mis tahes otstarbel mobiiltelefoni</w:t>
      </w:r>
      <w:r w:rsidR="006C0EE6">
        <w:rPr>
          <w:rFonts w:ascii="Calibri" w:hAnsi="Calibri" w:cs="Calibri"/>
          <w:sz w:val="22"/>
          <w:szCs w:val="22"/>
        </w:rPr>
        <w:t xml:space="preserve"> ja nutikella</w:t>
      </w:r>
      <w:r w:rsidRPr="00372DE6">
        <w:rPr>
          <w:rFonts w:ascii="Calibri" w:hAnsi="Calibri" w:cs="Calibri"/>
          <w:sz w:val="22"/>
          <w:szCs w:val="22"/>
        </w:rPr>
        <w:t xml:space="preserve">; </w:t>
      </w:r>
    </w:p>
    <w:p w14:paraId="7DCAB61C" w14:textId="77777777" w:rsidR="00904061" w:rsidRDefault="00904061" w:rsidP="00B04E5B">
      <w:pPr>
        <w:numPr>
          <w:ilvl w:val="0"/>
          <w:numId w:val="15"/>
        </w:numPr>
        <w:tabs>
          <w:tab w:val="num" w:pos="1560"/>
        </w:tabs>
        <w:ind w:left="1097" w:right="631"/>
        <w:rPr>
          <w:rFonts w:ascii="Calibri" w:hAnsi="Calibri" w:cs="Calibri"/>
          <w:sz w:val="22"/>
          <w:szCs w:val="22"/>
        </w:rPr>
      </w:pPr>
      <w:r>
        <w:rPr>
          <w:rFonts w:ascii="Calibri" w:hAnsi="Calibri" w:cs="Calibri"/>
          <w:sz w:val="22"/>
          <w:szCs w:val="22"/>
        </w:rPr>
        <w:t>ei ole lubatud kasutada kõrvaklappe;</w:t>
      </w:r>
    </w:p>
    <w:p w14:paraId="64B9559E" w14:textId="77777777" w:rsidR="00904061" w:rsidRPr="00904061" w:rsidRDefault="00904061" w:rsidP="00B04E5B">
      <w:pPr>
        <w:numPr>
          <w:ilvl w:val="0"/>
          <w:numId w:val="15"/>
        </w:numPr>
        <w:tabs>
          <w:tab w:val="num" w:pos="1560"/>
        </w:tabs>
        <w:ind w:left="1097" w:right="631"/>
        <w:rPr>
          <w:rFonts w:ascii="Calibri" w:hAnsi="Calibri" w:cs="Calibri"/>
          <w:sz w:val="22"/>
          <w:szCs w:val="22"/>
        </w:rPr>
      </w:pPr>
      <w:r>
        <w:rPr>
          <w:rFonts w:ascii="Calibri" w:hAnsi="Calibri" w:cs="Calibri"/>
          <w:sz w:val="22"/>
          <w:szCs w:val="22"/>
        </w:rPr>
        <w:t>ei ole lubatud kasutada kuuldeaparaati arstitõendit esitamata;</w:t>
      </w:r>
    </w:p>
    <w:p w14:paraId="35167B92" w14:textId="6A98195A" w:rsidR="00B1736D" w:rsidRPr="00C30975" w:rsidRDefault="00B1736D" w:rsidP="00B04E5B">
      <w:pPr>
        <w:numPr>
          <w:ilvl w:val="0"/>
          <w:numId w:val="15"/>
        </w:numPr>
        <w:ind w:left="1097"/>
        <w:jc w:val="both"/>
        <w:rPr>
          <w:rFonts w:ascii="Calibri" w:hAnsi="Calibri" w:cs="Calibri"/>
          <w:sz w:val="22"/>
          <w:szCs w:val="22"/>
        </w:rPr>
      </w:pPr>
      <w:r w:rsidRPr="00C30975">
        <w:rPr>
          <w:rFonts w:ascii="Calibri" w:hAnsi="Calibri" w:cs="Calibri"/>
          <w:sz w:val="22"/>
          <w:szCs w:val="22"/>
        </w:rPr>
        <w:t>ei ole lubatud häirida eksamit;</w:t>
      </w:r>
    </w:p>
    <w:p w14:paraId="3A8F5C77" w14:textId="681175DF" w:rsidR="00B1736D" w:rsidRPr="00C30975" w:rsidRDefault="00B1736D" w:rsidP="00B04E5B">
      <w:pPr>
        <w:numPr>
          <w:ilvl w:val="0"/>
          <w:numId w:val="15"/>
        </w:numPr>
        <w:ind w:left="1097"/>
        <w:jc w:val="both"/>
        <w:rPr>
          <w:rFonts w:ascii="Calibri" w:hAnsi="Calibri" w:cs="Calibri"/>
          <w:sz w:val="22"/>
          <w:szCs w:val="22"/>
        </w:rPr>
      </w:pPr>
      <w:r w:rsidRPr="00C30975">
        <w:rPr>
          <w:rFonts w:ascii="Calibri" w:hAnsi="Calibri" w:cs="Calibri"/>
          <w:sz w:val="22"/>
          <w:szCs w:val="22"/>
        </w:rPr>
        <w:t>ei ole lubatud eksamitööde üleandmise ajal eksamitööd lehitseda või sinna midagi kirjutada</w:t>
      </w:r>
      <w:r w:rsidR="00ED628B" w:rsidRPr="00C30975">
        <w:rPr>
          <w:rFonts w:ascii="Calibri" w:hAnsi="Calibri" w:cs="Calibri"/>
          <w:sz w:val="22"/>
          <w:szCs w:val="22"/>
        </w:rPr>
        <w:t>.</w:t>
      </w:r>
    </w:p>
    <w:p w14:paraId="28DB2590" w14:textId="77777777" w:rsidR="000B2148" w:rsidRPr="00C30975" w:rsidRDefault="00D17A4A" w:rsidP="00E7607C">
      <w:pPr>
        <w:numPr>
          <w:ilvl w:val="0"/>
          <w:numId w:val="14"/>
        </w:numPr>
        <w:ind w:left="700"/>
        <w:jc w:val="both"/>
        <w:rPr>
          <w:rFonts w:ascii="Calibri" w:hAnsi="Calibri" w:cs="Calibri"/>
          <w:b/>
          <w:sz w:val="22"/>
          <w:szCs w:val="22"/>
        </w:rPr>
      </w:pPr>
      <w:r w:rsidRPr="00C30975">
        <w:rPr>
          <w:rFonts w:ascii="Calibri" w:hAnsi="Calibri" w:cs="Calibri"/>
          <w:b/>
          <w:sz w:val="22"/>
          <w:szCs w:val="22"/>
        </w:rPr>
        <w:t xml:space="preserve">Kui </w:t>
      </w:r>
      <w:r w:rsidR="000B2148" w:rsidRPr="00C30975">
        <w:rPr>
          <w:rFonts w:ascii="Calibri" w:hAnsi="Calibri" w:cs="Calibri"/>
          <w:b/>
          <w:sz w:val="22"/>
          <w:szCs w:val="22"/>
        </w:rPr>
        <w:t xml:space="preserve">eksamitöö </w:t>
      </w:r>
      <w:r w:rsidRPr="00C30975">
        <w:rPr>
          <w:rFonts w:ascii="Calibri" w:hAnsi="Calibri" w:cs="Calibri"/>
          <w:b/>
          <w:sz w:val="22"/>
          <w:szCs w:val="22"/>
        </w:rPr>
        <w:t xml:space="preserve">hindamise käigus </w:t>
      </w:r>
      <w:r w:rsidR="000B2148" w:rsidRPr="00C30975">
        <w:rPr>
          <w:rFonts w:ascii="Calibri" w:hAnsi="Calibri" w:cs="Calibri"/>
          <w:b/>
          <w:sz w:val="22"/>
          <w:szCs w:val="22"/>
        </w:rPr>
        <w:t>tuvastatakse kõrvalise abi kasutamine, hinnatakse eksamitöö 0 punktiga.</w:t>
      </w:r>
    </w:p>
    <w:p w14:paraId="7A3CC11A" w14:textId="77777777" w:rsidR="00ED628B" w:rsidRPr="00C30975" w:rsidRDefault="00D17A4A" w:rsidP="00E7607C">
      <w:pPr>
        <w:numPr>
          <w:ilvl w:val="0"/>
          <w:numId w:val="14"/>
        </w:numPr>
        <w:ind w:left="700"/>
        <w:jc w:val="both"/>
        <w:rPr>
          <w:rFonts w:ascii="Calibri" w:hAnsi="Calibri" w:cs="Calibri"/>
          <w:sz w:val="22"/>
          <w:szCs w:val="22"/>
        </w:rPr>
      </w:pPr>
      <w:r w:rsidRPr="00C30975">
        <w:rPr>
          <w:rFonts w:ascii="Calibri" w:hAnsi="Calibri" w:cs="Calibri"/>
          <w:sz w:val="22"/>
          <w:szCs w:val="22"/>
        </w:rPr>
        <w:t>Valikvastuste kirjutamisel tuleb kasutada suuri trükitähti (A, B, C jne). I ja J, C ja G peavad selgelt eristuma.</w:t>
      </w:r>
      <w:r w:rsidR="00ED628B" w:rsidRPr="00C30975">
        <w:rPr>
          <w:rFonts w:ascii="Calibri" w:hAnsi="Calibri" w:cs="Calibri"/>
          <w:sz w:val="22"/>
          <w:szCs w:val="22"/>
        </w:rPr>
        <w:t xml:space="preserve"> Kui eksaminand on valikülesannetes ära märkinud mitu vastust, loetakse </w:t>
      </w:r>
      <w:r w:rsidR="006E4A50" w:rsidRPr="00C30975">
        <w:rPr>
          <w:rFonts w:ascii="Calibri" w:hAnsi="Calibri" w:cs="Calibri"/>
          <w:sz w:val="22"/>
          <w:szCs w:val="22"/>
        </w:rPr>
        <w:t>vastus valeks</w:t>
      </w:r>
      <w:r w:rsidR="00ED628B" w:rsidRPr="00C30975">
        <w:rPr>
          <w:rFonts w:ascii="Calibri" w:hAnsi="Calibri" w:cs="Calibri"/>
          <w:sz w:val="22"/>
          <w:szCs w:val="22"/>
        </w:rPr>
        <w:t>.</w:t>
      </w:r>
    </w:p>
    <w:p w14:paraId="07C900B4" w14:textId="77777777" w:rsidR="00B1736D" w:rsidRPr="00C30975" w:rsidRDefault="00B1736D" w:rsidP="00E7607C">
      <w:pPr>
        <w:numPr>
          <w:ilvl w:val="0"/>
          <w:numId w:val="14"/>
        </w:numPr>
        <w:ind w:left="700"/>
        <w:jc w:val="both"/>
        <w:rPr>
          <w:rFonts w:ascii="Calibri" w:hAnsi="Calibri" w:cs="Calibri"/>
          <w:b/>
          <w:sz w:val="22"/>
          <w:szCs w:val="22"/>
        </w:rPr>
      </w:pPr>
      <w:r w:rsidRPr="00C30975">
        <w:rPr>
          <w:rFonts w:ascii="Calibri" w:hAnsi="Calibri" w:cs="Calibri"/>
          <w:b/>
          <w:sz w:val="22"/>
          <w:szCs w:val="22"/>
        </w:rPr>
        <w:t>Eksamikorra rikkumisel kõrvaldatakse eksaminand eksamilt ette hoiatamata.</w:t>
      </w:r>
    </w:p>
    <w:p w14:paraId="1418D1B1" w14:textId="77777777" w:rsidR="00C07299" w:rsidRPr="00C07299" w:rsidRDefault="00C07299" w:rsidP="00E7607C">
      <w:pPr>
        <w:numPr>
          <w:ilvl w:val="0"/>
          <w:numId w:val="14"/>
        </w:numPr>
        <w:ind w:left="700"/>
        <w:jc w:val="both"/>
        <w:rPr>
          <w:rFonts w:ascii="Calibri" w:hAnsi="Calibri" w:cs="Calibri"/>
          <w:sz w:val="22"/>
          <w:szCs w:val="22"/>
        </w:rPr>
      </w:pPr>
      <w:r>
        <w:rPr>
          <w:rFonts w:ascii="Calibri" w:hAnsi="Calibri" w:cs="Calibri"/>
          <w:b/>
          <w:sz w:val="22"/>
          <w:szCs w:val="22"/>
        </w:rPr>
        <w:t>E</w:t>
      </w:r>
      <w:r w:rsidRPr="00C07299">
        <w:rPr>
          <w:rFonts w:ascii="Calibri" w:hAnsi="Calibri" w:cs="Calibri"/>
          <w:b/>
          <w:sz w:val="22"/>
          <w:szCs w:val="22"/>
        </w:rPr>
        <w:t>ksamikomisjoni esimehe loal võib erandkorras ruumist lahkuda komisjoni liikme saatel siis, kui eksamitöö esimene vihik on üle antud ja teine vihik pole veel kätte jagatud. Muul ajal ruumist lahkumisel loetakse selle eksaminandi eksam katkestatuks ja see fikseeritakse eksami toimumise protokollis</w:t>
      </w:r>
    </w:p>
    <w:p w14:paraId="5E524DEC" w14:textId="2B270C8A" w:rsidR="008D2788" w:rsidRPr="00C30975" w:rsidRDefault="00D17A4A" w:rsidP="00E7607C">
      <w:pPr>
        <w:numPr>
          <w:ilvl w:val="0"/>
          <w:numId w:val="14"/>
        </w:numPr>
        <w:ind w:left="700"/>
        <w:jc w:val="both"/>
        <w:rPr>
          <w:rFonts w:ascii="Calibri" w:hAnsi="Calibri" w:cs="Calibri"/>
          <w:sz w:val="22"/>
          <w:szCs w:val="22"/>
        </w:rPr>
      </w:pPr>
      <w:r w:rsidRPr="00C30975">
        <w:rPr>
          <w:rFonts w:ascii="Calibri" w:hAnsi="Calibri" w:cs="Calibri"/>
          <w:sz w:val="22"/>
          <w:szCs w:val="22"/>
        </w:rPr>
        <w:t>Eksam koosneb kirjalikust ja suulisest osas</w:t>
      </w:r>
      <w:r w:rsidR="006E4A50" w:rsidRPr="00C30975">
        <w:rPr>
          <w:rFonts w:ascii="Calibri" w:hAnsi="Calibri" w:cs="Calibri"/>
          <w:sz w:val="22"/>
          <w:szCs w:val="22"/>
        </w:rPr>
        <w:t>t</w:t>
      </w:r>
      <w:r w:rsidRPr="00C30975">
        <w:rPr>
          <w:rFonts w:ascii="Calibri" w:hAnsi="Calibri" w:cs="Calibri"/>
          <w:sz w:val="22"/>
          <w:szCs w:val="22"/>
        </w:rPr>
        <w:t xml:space="preserve">. </w:t>
      </w:r>
      <w:r w:rsidR="008D2788" w:rsidRPr="00C30975">
        <w:rPr>
          <w:rFonts w:ascii="Calibri" w:hAnsi="Calibri" w:cs="Calibri"/>
          <w:sz w:val="22"/>
          <w:szCs w:val="22"/>
        </w:rPr>
        <w:t xml:space="preserve">Eksam algab kirjutamisosaga. Järgnevad kuulamis- </w:t>
      </w:r>
      <w:r w:rsidR="00ED628B" w:rsidRPr="00C30975">
        <w:rPr>
          <w:rFonts w:ascii="Calibri" w:hAnsi="Calibri" w:cs="Calibri"/>
          <w:sz w:val="22"/>
          <w:szCs w:val="22"/>
        </w:rPr>
        <w:t>ning lugemisosa.</w:t>
      </w:r>
    </w:p>
    <w:p w14:paraId="16843D77" w14:textId="77777777" w:rsidR="00917B48" w:rsidRPr="00C30975" w:rsidRDefault="00917B48" w:rsidP="00B04E5B">
      <w:pPr>
        <w:numPr>
          <w:ilvl w:val="1"/>
          <w:numId w:val="16"/>
        </w:numPr>
        <w:ind w:left="1210"/>
        <w:jc w:val="both"/>
        <w:rPr>
          <w:rFonts w:ascii="Calibri" w:hAnsi="Calibri" w:cs="Calibri"/>
          <w:i/>
          <w:sz w:val="22"/>
          <w:szCs w:val="22"/>
        </w:rPr>
      </w:pPr>
      <w:r w:rsidRPr="00C30975">
        <w:rPr>
          <w:rFonts w:ascii="Calibri" w:hAnsi="Calibri" w:cs="Calibri"/>
          <w:i/>
          <w:sz w:val="22"/>
          <w:szCs w:val="22"/>
        </w:rPr>
        <w:t>Eesti keele A2-taseme eksami kirjalik osa kestab 1 tund ning 50 min (kirjutamine 30 min, kuulamine 30 min, lugemine 50 min)</w:t>
      </w:r>
      <w:r w:rsidR="00B12737" w:rsidRPr="00C30975">
        <w:rPr>
          <w:rFonts w:ascii="Calibri" w:hAnsi="Calibri" w:cs="Calibri"/>
          <w:i/>
          <w:sz w:val="22"/>
          <w:szCs w:val="22"/>
        </w:rPr>
        <w:t>;</w:t>
      </w:r>
    </w:p>
    <w:p w14:paraId="6A36B2D4" w14:textId="77777777" w:rsidR="008D2788" w:rsidRPr="00C30975" w:rsidRDefault="004A4FAF" w:rsidP="00B04E5B">
      <w:pPr>
        <w:numPr>
          <w:ilvl w:val="1"/>
          <w:numId w:val="16"/>
        </w:numPr>
        <w:ind w:left="1210"/>
        <w:jc w:val="both"/>
        <w:rPr>
          <w:rFonts w:ascii="Calibri" w:hAnsi="Calibri" w:cs="Calibri"/>
          <w:i/>
          <w:sz w:val="22"/>
          <w:szCs w:val="22"/>
        </w:rPr>
      </w:pPr>
      <w:r w:rsidRPr="00C30975">
        <w:rPr>
          <w:rFonts w:ascii="Calibri" w:hAnsi="Calibri" w:cs="Calibri"/>
          <w:i/>
          <w:sz w:val="22"/>
          <w:szCs w:val="22"/>
        </w:rPr>
        <w:t>Eesti keele B1</w:t>
      </w:r>
      <w:r w:rsidR="00967BD4" w:rsidRPr="00C30975">
        <w:rPr>
          <w:rFonts w:ascii="Calibri" w:hAnsi="Calibri" w:cs="Calibri"/>
          <w:i/>
          <w:sz w:val="22"/>
          <w:szCs w:val="22"/>
        </w:rPr>
        <w:t>-</w:t>
      </w:r>
      <w:r w:rsidRPr="00C30975">
        <w:rPr>
          <w:rFonts w:ascii="Calibri" w:hAnsi="Calibri" w:cs="Calibri"/>
          <w:i/>
          <w:sz w:val="22"/>
          <w:szCs w:val="22"/>
        </w:rPr>
        <w:t xml:space="preserve">taseme </w:t>
      </w:r>
      <w:r w:rsidR="00D17A4A" w:rsidRPr="00C30975">
        <w:rPr>
          <w:rFonts w:ascii="Calibri" w:hAnsi="Calibri" w:cs="Calibri"/>
          <w:i/>
          <w:sz w:val="22"/>
          <w:szCs w:val="22"/>
        </w:rPr>
        <w:t xml:space="preserve">eksami </w:t>
      </w:r>
      <w:r w:rsidR="008D2788" w:rsidRPr="00C30975">
        <w:rPr>
          <w:rFonts w:ascii="Calibri" w:hAnsi="Calibri" w:cs="Calibri"/>
          <w:i/>
          <w:sz w:val="22"/>
          <w:szCs w:val="22"/>
        </w:rPr>
        <w:t>kirjalik</w:t>
      </w:r>
      <w:r w:rsidR="00E467B5" w:rsidRPr="00C30975">
        <w:rPr>
          <w:rFonts w:ascii="Calibri" w:hAnsi="Calibri" w:cs="Calibri"/>
          <w:i/>
          <w:sz w:val="22"/>
          <w:szCs w:val="22"/>
        </w:rPr>
        <w:t xml:space="preserve"> osa kestab </w:t>
      </w:r>
      <w:r w:rsidR="00234EA4" w:rsidRPr="00C30975">
        <w:rPr>
          <w:rFonts w:ascii="Calibri" w:hAnsi="Calibri" w:cs="Calibri"/>
          <w:i/>
          <w:sz w:val="22"/>
          <w:szCs w:val="22"/>
        </w:rPr>
        <w:t>2</w:t>
      </w:r>
      <w:r w:rsidR="008D2788" w:rsidRPr="00C30975">
        <w:rPr>
          <w:rFonts w:ascii="Calibri" w:hAnsi="Calibri" w:cs="Calibri"/>
          <w:i/>
          <w:sz w:val="22"/>
          <w:szCs w:val="22"/>
        </w:rPr>
        <w:t xml:space="preserve"> tundi </w:t>
      </w:r>
      <w:r w:rsidR="00220F95" w:rsidRPr="00C30975">
        <w:rPr>
          <w:rFonts w:ascii="Calibri" w:hAnsi="Calibri" w:cs="Calibri"/>
          <w:i/>
          <w:sz w:val="22"/>
          <w:szCs w:val="22"/>
        </w:rPr>
        <w:t xml:space="preserve">(kirjutamine </w:t>
      </w:r>
      <w:r w:rsidRPr="00C30975">
        <w:rPr>
          <w:rFonts w:ascii="Calibri" w:hAnsi="Calibri" w:cs="Calibri"/>
          <w:i/>
          <w:sz w:val="22"/>
          <w:szCs w:val="22"/>
        </w:rPr>
        <w:t>3</w:t>
      </w:r>
      <w:r w:rsidR="00234EA4" w:rsidRPr="00C30975">
        <w:rPr>
          <w:rFonts w:ascii="Calibri" w:hAnsi="Calibri" w:cs="Calibri"/>
          <w:i/>
          <w:sz w:val="22"/>
          <w:szCs w:val="22"/>
        </w:rPr>
        <w:t>5</w:t>
      </w:r>
      <w:r w:rsidR="008D2788" w:rsidRPr="00C30975">
        <w:rPr>
          <w:rFonts w:ascii="Calibri" w:hAnsi="Calibri" w:cs="Calibri"/>
          <w:i/>
          <w:sz w:val="22"/>
          <w:szCs w:val="22"/>
        </w:rPr>
        <w:t xml:space="preserve"> m</w:t>
      </w:r>
      <w:r w:rsidR="005F4DB1" w:rsidRPr="00C30975">
        <w:rPr>
          <w:rFonts w:ascii="Calibri" w:hAnsi="Calibri" w:cs="Calibri"/>
          <w:i/>
          <w:sz w:val="22"/>
          <w:szCs w:val="22"/>
        </w:rPr>
        <w:t>in, kuulamine 35</w:t>
      </w:r>
      <w:r w:rsidRPr="00C30975">
        <w:rPr>
          <w:rFonts w:ascii="Calibri" w:hAnsi="Calibri" w:cs="Calibri"/>
          <w:i/>
          <w:sz w:val="22"/>
          <w:szCs w:val="22"/>
        </w:rPr>
        <w:t xml:space="preserve"> min, lugemine 50</w:t>
      </w:r>
      <w:r w:rsidR="008D2788" w:rsidRPr="00C30975">
        <w:rPr>
          <w:rFonts w:ascii="Calibri" w:hAnsi="Calibri" w:cs="Calibri"/>
          <w:i/>
          <w:sz w:val="22"/>
          <w:szCs w:val="22"/>
        </w:rPr>
        <w:t xml:space="preserve"> min)</w:t>
      </w:r>
      <w:r w:rsidR="00B12737" w:rsidRPr="00C30975">
        <w:rPr>
          <w:rFonts w:ascii="Calibri" w:hAnsi="Calibri" w:cs="Calibri"/>
          <w:i/>
          <w:sz w:val="22"/>
          <w:szCs w:val="22"/>
        </w:rPr>
        <w:t>;</w:t>
      </w:r>
    </w:p>
    <w:p w14:paraId="4F775C7C" w14:textId="77777777" w:rsidR="004A4FAF" w:rsidRPr="00C30975" w:rsidRDefault="00967BD4" w:rsidP="00B04E5B">
      <w:pPr>
        <w:numPr>
          <w:ilvl w:val="1"/>
          <w:numId w:val="16"/>
        </w:numPr>
        <w:ind w:left="1210"/>
        <w:jc w:val="both"/>
        <w:rPr>
          <w:rFonts w:ascii="Calibri" w:hAnsi="Calibri" w:cs="Calibri"/>
          <w:i/>
          <w:sz w:val="22"/>
          <w:szCs w:val="22"/>
        </w:rPr>
      </w:pPr>
      <w:r w:rsidRPr="00C30975">
        <w:rPr>
          <w:rFonts w:ascii="Calibri" w:hAnsi="Calibri" w:cs="Calibri"/>
          <w:i/>
          <w:sz w:val="22"/>
          <w:szCs w:val="22"/>
        </w:rPr>
        <w:t>Eesti keele B2-</w:t>
      </w:r>
      <w:r w:rsidR="004A4FAF" w:rsidRPr="00C30975">
        <w:rPr>
          <w:rFonts w:ascii="Calibri" w:hAnsi="Calibri" w:cs="Calibri"/>
          <w:i/>
          <w:sz w:val="22"/>
          <w:szCs w:val="22"/>
        </w:rPr>
        <w:t xml:space="preserve">taseme eksami kirjalik osa kestab 3 tundi ning </w:t>
      </w:r>
      <w:r w:rsidR="00E467B5" w:rsidRPr="00C30975">
        <w:rPr>
          <w:rFonts w:ascii="Calibri" w:hAnsi="Calibri" w:cs="Calibri"/>
          <w:i/>
          <w:sz w:val="22"/>
          <w:szCs w:val="22"/>
        </w:rPr>
        <w:t>5</w:t>
      </w:r>
      <w:r w:rsidR="004A4FAF" w:rsidRPr="00C30975">
        <w:rPr>
          <w:rFonts w:ascii="Calibri" w:hAnsi="Calibri" w:cs="Calibri"/>
          <w:i/>
          <w:sz w:val="22"/>
          <w:szCs w:val="22"/>
        </w:rPr>
        <w:t xml:space="preserve"> min (kir</w:t>
      </w:r>
      <w:r w:rsidR="00E467B5" w:rsidRPr="00C30975">
        <w:rPr>
          <w:rFonts w:ascii="Calibri" w:hAnsi="Calibri" w:cs="Calibri"/>
          <w:i/>
          <w:sz w:val="22"/>
          <w:szCs w:val="22"/>
        </w:rPr>
        <w:t>jutamine 80 min, kuulamine 35</w:t>
      </w:r>
      <w:r w:rsidR="004A4FAF" w:rsidRPr="00C30975">
        <w:rPr>
          <w:rFonts w:ascii="Calibri" w:hAnsi="Calibri" w:cs="Calibri"/>
          <w:i/>
          <w:sz w:val="22"/>
          <w:szCs w:val="22"/>
        </w:rPr>
        <w:t xml:space="preserve"> min, lugemine 70 min)</w:t>
      </w:r>
      <w:r w:rsidR="00B12737" w:rsidRPr="00C30975">
        <w:rPr>
          <w:rFonts w:ascii="Calibri" w:hAnsi="Calibri" w:cs="Calibri"/>
          <w:i/>
          <w:sz w:val="22"/>
          <w:szCs w:val="22"/>
        </w:rPr>
        <w:t>;</w:t>
      </w:r>
    </w:p>
    <w:p w14:paraId="3123E959" w14:textId="77777777" w:rsidR="00917B48" w:rsidRPr="00C30975" w:rsidRDefault="00917B48" w:rsidP="00B04E5B">
      <w:pPr>
        <w:numPr>
          <w:ilvl w:val="1"/>
          <w:numId w:val="16"/>
        </w:numPr>
        <w:ind w:left="1210"/>
        <w:jc w:val="both"/>
        <w:rPr>
          <w:rFonts w:ascii="Calibri" w:hAnsi="Calibri" w:cs="Calibri"/>
          <w:i/>
          <w:sz w:val="22"/>
          <w:szCs w:val="22"/>
        </w:rPr>
      </w:pPr>
      <w:r w:rsidRPr="00C30975">
        <w:rPr>
          <w:rFonts w:ascii="Calibri" w:hAnsi="Calibri" w:cs="Calibri"/>
          <w:i/>
          <w:sz w:val="22"/>
          <w:szCs w:val="22"/>
        </w:rPr>
        <w:t>Eesti keele C1-taseme eksami kirjalik osa kestab 3 tundi ning 15 min (kirjutamine 90 min, kuulamine 45 min, lugemine 60 min)</w:t>
      </w:r>
      <w:r w:rsidR="00B12737" w:rsidRPr="00C30975">
        <w:rPr>
          <w:rFonts w:ascii="Calibri" w:hAnsi="Calibri" w:cs="Calibri"/>
          <w:i/>
          <w:sz w:val="22"/>
          <w:szCs w:val="22"/>
        </w:rPr>
        <w:t>.</w:t>
      </w:r>
    </w:p>
    <w:p w14:paraId="49BBCF2D" w14:textId="77777777" w:rsidR="008D2788" w:rsidRPr="00C30975" w:rsidRDefault="00ED628B" w:rsidP="00E7607C">
      <w:pPr>
        <w:numPr>
          <w:ilvl w:val="0"/>
          <w:numId w:val="14"/>
        </w:numPr>
        <w:ind w:left="700"/>
        <w:jc w:val="both"/>
        <w:rPr>
          <w:rFonts w:ascii="Calibri" w:hAnsi="Calibri" w:cs="Calibri"/>
          <w:sz w:val="22"/>
          <w:szCs w:val="22"/>
        </w:rPr>
      </w:pPr>
      <w:r w:rsidRPr="00C30975">
        <w:rPr>
          <w:rFonts w:ascii="Calibri" w:hAnsi="Calibri" w:cs="Calibri"/>
          <w:sz w:val="22"/>
          <w:szCs w:val="22"/>
        </w:rPr>
        <w:t>Eksami suuline osa</w:t>
      </w:r>
      <w:r w:rsidR="00D17A4A" w:rsidRPr="00C30975">
        <w:rPr>
          <w:rFonts w:ascii="Calibri" w:hAnsi="Calibri" w:cs="Calibri"/>
          <w:sz w:val="22"/>
          <w:szCs w:val="22"/>
        </w:rPr>
        <w:t xml:space="preserve"> algab 15</w:t>
      </w:r>
      <w:r w:rsidR="004A4FAF" w:rsidRPr="00C30975">
        <w:rPr>
          <w:rFonts w:ascii="Calibri" w:hAnsi="Calibri" w:cs="Calibri"/>
          <w:sz w:val="22"/>
          <w:szCs w:val="22"/>
        </w:rPr>
        <w:t>-20</w:t>
      </w:r>
      <w:r w:rsidR="00D17A4A" w:rsidRPr="00C30975">
        <w:rPr>
          <w:rFonts w:ascii="Calibri" w:hAnsi="Calibri" w:cs="Calibri"/>
          <w:sz w:val="22"/>
          <w:szCs w:val="22"/>
        </w:rPr>
        <w:t xml:space="preserve"> minutit pärast kirjaliku osa lõppu. </w:t>
      </w:r>
      <w:r w:rsidR="008D2788" w:rsidRPr="00C30975">
        <w:rPr>
          <w:rFonts w:ascii="Calibri" w:hAnsi="Calibri" w:cs="Calibri"/>
          <w:sz w:val="22"/>
          <w:szCs w:val="22"/>
        </w:rPr>
        <w:t>Eksami suulise osa läbivad eksaminandid nimekirja järgi.</w:t>
      </w:r>
      <w:r w:rsidRPr="00C30975">
        <w:rPr>
          <w:rFonts w:ascii="Calibri" w:hAnsi="Calibri" w:cs="Calibri"/>
          <w:sz w:val="22"/>
          <w:szCs w:val="22"/>
        </w:rPr>
        <w:t xml:space="preserve"> </w:t>
      </w:r>
      <w:r w:rsidR="008D2788" w:rsidRPr="00C30975">
        <w:rPr>
          <w:rFonts w:ascii="Calibri" w:hAnsi="Calibri" w:cs="Calibri"/>
          <w:sz w:val="22"/>
          <w:szCs w:val="22"/>
        </w:rPr>
        <w:t xml:space="preserve">Kõikide </w:t>
      </w:r>
      <w:r w:rsidR="008F6A4B" w:rsidRPr="00C30975">
        <w:rPr>
          <w:rFonts w:ascii="Calibri" w:hAnsi="Calibri" w:cs="Calibri"/>
          <w:sz w:val="22"/>
          <w:szCs w:val="22"/>
        </w:rPr>
        <w:t>eksaminandide suuline vastus</w:t>
      </w:r>
      <w:r w:rsidR="008D2788" w:rsidRPr="00C30975">
        <w:rPr>
          <w:rFonts w:ascii="Calibri" w:hAnsi="Calibri" w:cs="Calibri"/>
          <w:sz w:val="22"/>
          <w:szCs w:val="22"/>
        </w:rPr>
        <w:t xml:space="preserve"> </w:t>
      </w:r>
      <w:r w:rsidR="004E72D8" w:rsidRPr="00C30975">
        <w:rPr>
          <w:rFonts w:ascii="Calibri" w:hAnsi="Calibri" w:cs="Calibri"/>
          <w:sz w:val="22"/>
          <w:szCs w:val="22"/>
        </w:rPr>
        <w:t>salvestatakse</w:t>
      </w:r>
      <w:r w:rsidR="00B04E5B">
        <w:rPr>
          <w:rFonts w:ascii="Calibri" w:hAnsi="Calibri" w:cs="Calibri"/>
          <w:sz w:val="22"/>
          <w:szCs w:val="22"/>
        </w:rPr>
        <w:t xml:space="preserve">, teine hindamine toimub </w:t>
      </w:r>
      <w:r w:rsidR="004E72D8" w:rsidRPr="00C30975">
        <w:rPr>
          <w:rFonts w:ascii="Calibri" w:hAnsi="Calibri" w:cs="Calibri"/>
          <w:sz w:val="22"/>
          <w:szCs w:val="22"/>
        </w:rPr>
        <w:t xml:space="preserve">salvestise </w:t>
      </w:r>
      <w:r w:rsidR="008D2788" w:rsidRPr="00C30975">
        <w:rPr>
          <w:rFonts w:ascii="Calibri" w:hAnsi="Calibri" w:cs="Calibri"/>
          <w:sz w:val="22"/>
          <w:szCs w:val="22"/>
        </w:rPr>
        <w:t>järgi.</w:t>
      </w:r>
    </w:p>
    <w:p w14:paraId="4507D501" w14:textId="77777777" w:rsidR="000B2148" w:rsidRPr="00C30975" w:rsidRDefault="000B2148" w:rsidP="00857A5E">
      <w:pPr>
        <w:numPr>
          <w:ilvl w:val="0"/>
          <w:numId w:val="14"/>
        </w:numPr>
        <w:ind w:left="697" w:right="170" w:hanging="357"/>
        <w:jc w:val="both"/>
        <w:rPr>
          <w:rFonts w:ascii="Calibri" w:hAnsi="Calibri" w:cs="Calibri"/>
          <w:b/>
          <w:sz w:val="22"/>
          <w:szCs w:val="22"/>
        </w:rPr>
      </w:pPr>
      <w:r w:rsidRPr="00C30975">
        <w:rPr>
          <w:rFonts w:ascii="Calibri" w:hAnsi="Calibri" w:cs="Calibri"/>
          <w:sz w:val="22"/>
          <w:szCs w:val="22"/>
        </w:rPr>
        <w:t>Eksam on sooritatud</w:t>
      </w:r>
      <w:r w:rsidR="00155F04">
        <w:rPr>
          <w:rFonts w:ascii="Calibri" w:hAnsi="Calibri" w:cs="Calibri"/>
          <w:sz w:val="22"/>
          <w:szCs w:val="22"/>
        </w:rPr>
        <w:t>,</w:t>
      </w:r>
      <w:r w:rsidRPr="00C30975">
        <w:rPr>
          <w:rFonts w:ascii="Calibri" w:hAnsi="Calibri" w:cs="Calibri"/>
          <w:sz w:val="22"/>
          <w:szCs w:val="22"/>
        </w:rPr>
        <w:t xml:space="preserve"> kui eksaminand on kog</w:t>
      </w:r>
      <w:r w:rsidR="00E356BB" w:rsidRPr="00C30975">
        <w:rPr>
          <w:rFonts w:ascii="Calibri" w:hAnsi="Calibri" w:cs="Calibri"/>
          <w:sz w:val="22"/>
          <w:szCs w:val="22"/>
        </w:rPr>
        <w:t>unud vähemalt 60% võimalikust punktisummast</w:t>
      </w:r>
      <w:r w:rsidR="008B0B4A">
        <w:rPr>
          <w:rFonts w:ascii="Calibri" w:hAnsi="Calibri" w:cs="Calibri"/>
          <w:sz w:val="22"/>
          <w:szCs w:val="22"/>
        </w:rPr>
        <w:t>.</w:t>
      </w:r>
      <w:r w:rsidRPr="00C30975">
        <w:rPr>
          <w:rFonts w:ascii="Calibri" w:hAnsi="Calibri" w:cs="Calibri"/>
          <w:sz w:val="22"/>
          <w:szCs w:val="22"/>
        </w:rPr>
        <w:t xml:space="preserve"> </w:t>
      </w:r>
      <w:r w:rsidR="008B0B4A">
        <w:rPr>
          <w:rFonts w:ascii="Calibri" w:hAnsi="Calibri" w:cs="Calibri"/>
          <w:b/>
          <w:sz w:val="22"/>
          <w:szCs w:val="22"/>
        </w:rPr>
        <w:t>Ü</w:t>
      </w:r>
      <w:r w:rsidRPr="00C30975">
        <w:rPr>
          <w:rFonts w:ascii="Calibri" w:hAnsi="Calibri" w:cs="Calibri"/>
          <w:b/>
          <w:sz w:val="22"/>
          <w:szCs w:val="22"/>
        </w:rPr>
        <w:t>hegi osaoskuse tulemus ei tohi olla 0 punkti.</w:t>
      </w:r>
    </w:p>
    <w:p w14:paraId="5883512B" w14:textId="41DAD01C" w:rsidR="008D2788" w:rsidRDefault="00ED628B" w:rsidP="00857A5E">
      <w:pPr>
        <w:numPr>
          <w:ilvl w:val="0"/>
          <w:numId w:val="14"/>
        </w:numPr>
        <w:ind w:left="697" w:hanging="357"/>
        <w:jc w:val="both"/>
        <w:rPr>
          <w:rFonts w:ascii="Calibri" w:hAnsi="Calibri" w:cs="Calibri"/>
          <w:sz w:val="22"/>
          <w:szCs w:val="22"/>
        </w:rPr>
      </w:pPr>
      <w:r w:rsidRPr="00C30975">
        <w:rPr>
          <w:rFonts w:ascii="Calibri" w:hAnsi="Calibri" w:cs="Calibri"/>
          <w:sz w:val="22"/>
          <w:szCs w:val="22"/>
        </w:rPr>
        <w:t>E</w:t>
      </w:r>
      <w:r w:rsidR="008D2788" w:rsidRPr="00C30975">
        <w:rPr>
          <w:rFonts w:ascii="Calibri" w:hAnsi="Calibri" w:cs="Calibri"/>
          <w:sz w:val="22"/>
          <w:szCs w:val="22"/>
        </w:rPr>
        <w:t xml:space="preserve">ksamitulemused </w:t>
      </w:r>
      <w:r w:rsidRPr="00C30975">
        <w:rPr>
          <w:rFonts w:ascii="Calibri" w:hAnsi="Calibri" w:cs="Calibri"/>
          <w:sz w:val="22"/>
          <w:szCs w:val="22"/>
        </w:rPr>
        <w:t xml:space="preserve">teatatakse </w:t>
      </w:r>
      <w:r w:rsidR="008D2788" w:rsidRPr="00C30975">
        <w:rPr>
          <w:rFonts w:ascii="Calibri" w:hAnsi="Calibri" w:cs="Calibri"/>
          <w:sz w:val="22"/>
          <w:szCs w:val="22"/>
        </w:rPr>
        <w:t xml:space="preserve">30 päeva </w:t>
      </w:r>
      <w:r w:rsidR="002F6398" w:rsidRPr="00C30975">
        <w:rPr>
          <w:rFonts w:ascii="Calibri" w:hAnsi="Calibri" w:cs="Calibri"/>
          <w:sz w:val="22"/>
          <w:szCs w:val="22"/>
        </w:rPr>
        <w:t>pärast eksamit</w:t>
      </w:r>
      <w:r w:rsidR="003542C3">
        <w:rPr>
          <w:rFonts w:ascii="Calibri" w:hAnsi="Calibri" w:cs="Calibri"/>
          <w:sz w:val="22"/>
          <w:szCs w:val="22"/>
        </w:rPr>
        <w:t xml:space="preserve"> </w:t>
      </w:r>
      <w:r w:rsidR="002F6398" w:rsidRPr="00C30975">
        <w:rPr>
          <w:rFonts w:ascii="Calibri" w:hAnsi="Calibri" w:cs="Calibri"/>
          <w:sz w:val="22"/>
          <w:szCs w:val="22"/>
        </w:rPr>
        <w:t xml:space="preserve">kirja või </w:t>
      </w:r>
      <w:r w:rsidR="004E72D8" w:rsidRPr="00C30975">
        <w:rPr>
          <w:rFonts w:ascii="Calibri" w:hAnsi="Calibri" w:cs="Calibri"/>
          <w:sz w:val="22"/>
          <w:szCs w:val="22"/>
        </w:rPr>
        <w:t xml:space="preserve">e-posti </w:t>
      </w:r>
      <w:r w:rsidR="002F6398" w:rsidRPr="00C30975">
        <w:rPr>
          <w:rFonts w:ascii="Calibri" w:hAnsi="Calibri" w:cs="Calibri"/>
          <w:sz w:val="22"/>
          <w:szCs w:val="22"/>
        </w:rPr>
        <w:t>teel registreer</w:t>
      </w:r>
      <w:r w:rsidR="00D878EB">
        <w:rPr>
          <w:rFonts w:ascii="Calibri" w:hAnsi="Calibri" w:cs="Calibri"/>
          <w:sz w:val="22"/>
          <w:szCs w:val="22"/>
        </w:rPr>
        <w:t>u</w:t>
      </w:r>
      <w:r w:rsidR="002F6398" w:rsidRPr="00C30975">
        <w:rPr>
          <w:rFonts w:ascii="Calibri" w:hAnsi="Calibri" w:cs="Calibri"/>
          <w:sz w:val="22"/>
          <w:szCs w:val="22"/>
        </w:rPr>
        <w:t>misavaldusel märgitud aadressil.</w:t>
      </w:r>
      <w:r w:rsidR="00E25070">
        <w:rPr>
          <w:rFonts w:ascii="Calibri" w:hAnsi="Calibri" w:cs="Calibri"/>
          <w:sz w:val="22"/>
          <w:szCs w:val="22"/>
        </w:rPr>
        <w:t xml:space="preserve"> </w:t>
      </w:r>
      <w:r w:rsidR="008D2788" w:rsidRPr="00C30975">
        <w:rPr>
          <w:rFonts w:ascii="Calibri" w:hAnsi="Calibri" w:cs="Calibri"/>
          <w:sz w:val="22"/>
          <w:szCs w:val="22"/>
        </w:rPr>
        <w:t xml:space="preserve">Telefoni </w:t>
      </w:r>
      <w:r w:rsidR="00D17A4A" w:rsidRPr="00C30975">
        <w:rPr>
          <w:rFonts w:ascii="Calibri" w:hAnsi="Calibri" w:cs="Calibri"/>
          <w:sz w:val="22"/>
          <w:szCs w:val="22"/>
        </w:rPr>
        <w:t>teel</w:t>
      </w:r>
      <w:r w:rsidR="008D2788" w:rsidRPr="00C30975">
        <w:rPr>
          <w:rFonts w:ascii="Calibri" w:hAnsi="Calibri" w:cs="Calibri"/>
          <w:sz w:val="22"/>
          <w:szCs w:val="22"/>
        </w:rPr>
        <w:t xml:space="preserve"> eksamitulemuste kohta informatsiooni ei anta.</w:t>
      </w:r>
    </w:p>
    <w:p w14:paraId="7D441B87" w14:textId="0F45CC5D" w:rsidR="00C47D49" w:rsidRDefault="00C47D49" w:rsidP="00C47D49">
      <w:pPr>
        <w:numPr>
          <w:ilvl w:val="0"/>
          <w:numId w:val="14"/>
        </w:numPr>
        <w:spacing w:line="300" w:lineRule="exact"/>
        <w:ind w:right="454"/>
        <w:jc w:val="both"/>
        <w:rPr>
          <w:rFonts w:ascii="Calibri" w:hAnsi="Calibri" w:cs="Calibri"/>
          <w:sz w:val="22"/>
          <w:szCs w:val="22"/>
        </w:rPr>
      </w:pPr>
      <w:r>
        <w:rPr>
          <w:rFonts w:ascii="Calibri" w:hAnsi="Calibri" w:cs="Calibri"/>
          <w:sz w:val="22"/>
          <w:szCs w:val="22"/>
        </w:rPr>
        <w:t>Eksami</w:t>
      </w:r>
      <w:r w:rsidR="004939F4">
        <w:rPr>
          <w:rFonts w:ascii="Calibri" w:hAnsi="Calibri" w:cs="Calibri"/>
          <w:sz w:val="22"/>
          <w:szCs w:val="22"/>
        </w:rPr>
        <w:t xml:space="preserve"> toimumise</w:t>
      </w:r>
      <w:r>
        <w:rPr>
          <w:rFonts w:ascii="Calibri" w:hAnsi="Calibri" w:cs="Calibri"/>
          <w:sz w:val="22"/>
          <w:szCs w:val="22"/>
        </w:rPr>
        <w:t xml:space="preserve"> päeva</w:t>
      </w:r>
      <w:r w:rsidR="004939F4">
        <w:rPr>
          <w:rFonts w:ascii="Calibri" w:hAnsi="Calibri" w:cs="Calibri"/>
          <w:sz w:val="22"/>
          <w:szCs w:val="22"/>
        </w:rPr>
        <w:t xml:space="preserve"> õhtul</w:t>
      </w:r>
      <w:r>
        <w:rPr>
          <w:rFonts w:ascii="Calibri" w:hAnsi="Calibri" w:cs="Calibri"/>
          <w:sz w:val="22"/>
          <w:szCs w:val="22"/>
        </w:rPr>
        <w:t xml:space="preserve"> saadetakse I ja III kvartali eksaminandidele rahuloluküsitluse link.</w:t>
      </w:r>
    </w:p>
    <w:p w14:paraId="40CDB53D" w14:textId="5045BA2B" w:rsidR="000B2148" w:rsidRPr="00E25070" w:rsidRDefault="008D2788" w:rsidP="006C7758">
      <w:pPr>
        <w:numPr>
          <w:ilvl w:val="0"/>
          <w:numId w:val="14"/>
        </w:numPr>
        <w:spacing w:line="300" w:lineRule="exact"/>
        <w:ind w:left="697" w:hanging="357"/>
        <w:jc w:val="both"/>
        <w:rPr>
          <w:rFonts w:ascii="Calibri" w:hAnsi="Calibri" w:cs="Calibri"/>
          <w:sz w:val="22"/>
          <w:szCs w:val="22"/>
        </w:rPr>
      </w:pPr>
      <w:r w:rsidRPr="006C7758">
        <w:rPr>
          <w:rFonts w:ascii="Calibri" w:hAnsi="Calibri" w:cs="Calibri"/>
          <w:sz w:val="22"/>
          <w:szCs w:val="22"/>
        </w:rPr>
        <w:t xml:space="preserve">Eksami sooritanud isikule </w:t>
      </w:r>
      <w:r w:rsidR="004E72D8" w:rsidRPr="006C7758">
        <w:rPr>
          <w:rFonts w:ascii="Calibri" w:hAnsi="Calibri" w:cs="Calibri"/>
          <w:sz w:val="22"/>
          <w:szCs w:val="22"/>
        </w:rPr>
        <w:t>vormistatakse</w:t>
      </w:r>
      <w:r w:rsidRPr="006C7758">
        <w:rPr>
          <w:rFonts w:ascii="Calibri" w:hAnsi="Calibri" w:cs="Calibri"/>
          <w:sz w:val="22"/>
          <w:szCs w:val="22"/>
        </w:rPr>
        <w:t xml:space="preserve"> eesti keele </w:t>
      </w:r>
      <w:r w:rsidR="004A4FAF" w:rsidRPr="006C7758">
        <w:rPr>
          <w:rFonts w:ascii="Calibri" w:hAnsi="Calibri" w:cs="Calibri"/>
          <w:sz w:val="22"/>
          <w:szCs w:val="22"/>
        </w:rPr>
        <w:t>tasemeeksami</w:t>
      </w:r>
      <w:r w:rsidRPr="006C7758">
        <w:rPr>
          <w:rFonts w:ascii="Calibri" w:hAnsi="Calibri" w:cs="Calibri"/>
          <w:sz w:val="22"/>
          <w:szCs w:val="22"/>
        </w:rPr>
        <w:t xml:space="preserve"> </w:t>
      </w:r>
      <w:r w:rsidR="00D878EB" w:rsidRPr="00E25070">
        <w:rPr>
          <w:rFonts w:ascii="Calibri" w:hAnsi="Calibri" w:cs="Calibri"/>
          <w:sz w:val="22"/>
          <w:szCs w:val="22"/>
        </w:rPr>
        <w:t xml:space="preserve">elektrooniline </w:t>
      </w:r>
      <w:r w:rsidRPr="00E25070">
        <w:rPr>
          <w:rFonts w:ascii="Calibri" w:hAnsi="Calibri" w:cs="Calibri"/>
          <w:sz w:val="22"/>
          <w:szCs w:val="22"/>
        </w:rPr>
        <w:t>tunnistus</w:t>
      </w:r>
      <w:r w:rsidR="004E72D8" w:rsidRPr="00E25070">
        <w:rPr>
          <w:rFonts w:ascii="Calibri" w:hAnsi="Calibri" w:cs="Calibri"/>
          <w:sz w:val="22"/>
          <w:szCs w:val="22"/>
        </w:rPr>
        <w:t xml:space="preserve">. Tunnistust saab soovi korral vaadata, alla laadida ning välja trükkida riigiportaalis </w:t>
      </w:r>
      <w:hyperlink r:id="rId6" w:history="1">
        <w:r w:rsidR="006D509F" w:rsidRPr="0055160B">
          <w:rPr>
            <w:rStyle w:val="Hperlink"/>
            <w:rFonts w:ascii="Calibri" w:hAnsi="Calibri" w:cs="Calibri"/>
            <w:sz w:val="22"/>
            <w:szCs w:val="22"/>
          </w:rPr>
          <w:t>www.eesti.ee</w:t>
        </w:r>
      </w:hyperlink>
      <w:r w:rsidR="006C7758" w:rsidRPr="00E25070">
        <w:rPr>
          <w:rFonts w:ascii="Calibri" w:hAnsi="Calibri" w:cs="Calibri"/>
          <w:sz w:val="22"/>
          <w:szCs w:val="22"/>
        </w:rPr>
        <w:t>.</w:t>
      </w:r>
      <w:r w:rsidR="006D509F">
        <w:rPr>
          <w:rFonts w:ascii="Calibri" w:hAnsi="Calibri" w:cs="Calibri"/>
          <w:sz w:val="22"/>
          <w:szCs w:val="22"/>
        </w:rPr>
        <w:t xml:space="preserve"> Eks</w:t>
      </w:r>
      <w:r w:rsidR="00C93D78" w:rsidRPr="006C7758">
        <w:rPr>
          <w:rFonts w:ascii="Calibri" w:hAnsi="Calibri" w:cs="Calibri"/>
          <w:sz w:val="22"/>
          <w:szCs w:val="22"/>
        </w:rPr>
        <w:t>aminandil on õigus 30 päeva jooksul pärast tasemeeksami tulemuse teatavaks tegemist esitada oma eksamitulemuse läbivaatamiseks vaie Haridus- ja Teadusministeeriumi vaidekomi</w:t>
      </w:r>
      <w:r w:rsidR="00C93D78" w:rsidRPr="00E25070">
        <w:rPr>
          <w:rFonts w:ascii="Calibri" w:hAnsi="Calibri" w:cs="Calibri"/>
          <w:sz w:val="22"/>
          <w:szCs w:val="22"/>
        </w:rPr>
        <w:t>sjonile aadressil Munga 18, 50088 Tartu</w:t>
      </w:r>
      <w:r w:rsidR="004620C9" w:rsidRPr="00E25070">
        <w:rPr>
          <w:rFonts w:ascii="Calibri" w:hAnsi="Calibri" w:cs="Calibri"/>
          <w:sz w:val="22"/>
          <w:szCs w:val="22"/>
        </w:rPr>
        <w:t xml:space="preserve"> või e-posti aadressil </w:t>
      </w:r>
      <w:r w:rsidR="004620C9" w:rsidRPr="00E25070">
        <w:rPr>
          <w:rFonts w:ascii="Calibri" w:hAnsi="Calibri" w:cs="Calibri"/>
          <w:b/>
          <w:sz w:val="22"/>
          <w:szCs w:val="22"/>
        </w:rPr>
        <w:t>hm@hm.ee</w:t>
      </w:r>
      <w:r w:rsidR="004620C9" w:rsidRPr="00E25070">
        <w:rPr>
          <w:rFonts w:ascii="Calibri" w:hAnsi="Calibri" w:cs="Calibri"/>
          <w:sz w:val="22"/>
          <w:szCs w:val="22"/>
        </w:rPr>
        <w:t>.</w:t>
      </w:r>
    </w:p>
    <w:p w14:paraId="2EAEBE1A" w14:textId="471167B4" w:rsidR="00B04E5B" w:rsidRDefault="003D7383" w:rsidP="0065249F">
      <w:pPr>
        <w:numPr>
          <w:ilvl w:val="0"/>
          <w:numId w:val="14"/>
        </w:numPr>
        <w:spacing w:after="120"/>
        <w:ind w:left="697" w:hanging="357"/>
        <w:jc w:val="both"/>
        <w:rPr>
          <w:rFonts w:ascii="Calibri" w:hAnsi="Calibri" w:cs="Calibri"/>
          <w:sz w:val="22"/>
          <w:szCs w:val="22"/>
        </w:rPr>
      </w:pPr>
      <w:r w:rsidRPr="00B04E5B">
        <w:rPr>
          <w:rFonts w:ascii="Calibri" w:hAnsi="Calibri" w:cs="Calibri"/>
          <w:b/>
          <w:sz w:val="22"/>
          <w:szCs w:val="22"/>
        </w:rPr>
        <w:t>Isik, kes puudub eksamilt mõjuva põhjuseta või kelle eksamitulemus jääb alla 35</w:t>
      </w:r>
      <w:r w:rsidR="000A6CB8" w:rsidRPr="00B04E5B">
        <w:rPr>
          <w:rFonts w:ascii="Calibri" w:hAnsi="Calibri" w:cs="Calibri"/>
          <w:b/>
          <w:sz w:val="22"/>
          <w:szCs w:val="22"/>
        </w:rPr>
        <w:t>%</w:t>
      </w:r>
      <w:r w:rsidRPr="00B04E5B">
        <w:rPr>
          <w:rFonts w:ascii="Calibri" w:hAnsi="Calibri" w:cs="Calibri"/>
          <w:b/>
          <w:sz w:val="22"/>
          <w:szCs w:val="22"/>
        </w:rPr>
        <w:t xml:space="preserve"> võimalikust punktisummast</w:t>
      </w:r>
      <w:r w:rsidR="000A6CB8" w:rsidRPr="00B04E5B">
        <w:rPr>
          <w:rFonts w:ascii="Calibri" w:hAnsi="Calibri" w:cs="Calibri"/>
          <w:b/>
          <w:sz w:val="22"/>
          <w:szCs w:val="22"/>
        </w:rPr>
        <w:t>,</w:t>
      </w:r>
      <w:r w:rsidRPr="00B04E5B">
        <w:rPr>
          <w:rFonts w:ascii="Calibri" w:hAnsi="Calibri" w:cs="Calibri"/>
          <w:b/>
          <w:sz w:val="22"/>
          <w:szCs w:val="22"/>
        </w:rPr>
        <w:t xml:space="preserve"> saab eksami uuesti sooritada mitte varem kui</w:t>
      </w:r>
      <w:r w:rsidR="00711B2B" w:rsidRPr="00B04E5B">
        <w:rPr>
          <w:rFonts w:ascii="Calibri" w:hAnsi="Calibri" w:cs="Calibri"/>
          <w:b/>
          <w:sz w:val="22"/>
          <w:szCs w:val="22"/>
        </w:rPr>
        <w:t xml:space="preserve"> kuue</w:t>
      </w:r>
      <w:r w:rsidRPr="00B04E5B">
        <w:rPr>
          <w:rFonts w:ascii="Calibri" w:hAnsi="Calibri" w:cs="Calibri"/>
          <w:b/>
          <w:sz w:val="22"/>
          <w:szCs w:val="22"/>
        </w:rPr>
        <w:t xml:space="preserve"> kuu möödumisel eksami toimumisest.</w:t>
      </w:r>
      <w:r w:rsidR="002C10CF" w:rsidRPr="00B04E5B">
        <w:rPr>
          <w:rFonts w:ascii="Calibri" w:hAnsi="Calibri" w:cs="Calibri"/>
          <w:b/>
          <w:sz w:val="22"/>
          <w:szCs w:val="22"/>
        </w:rPr>
        <w:t xml:space="preserve"> </w:t>
      </w:r>
      <w:r w:rsidRPr="00B04E5B">
        <w:rPr>
          <w:rFonts w:ascii="Calibri" w:hAnsi="Calibri" w:cs="Calibri"/>
          <w:sz w:val="22"/>
          <w:szCs w:val="22"/>
        </w:rPr>
        <w:t>Piirangut ei kohaldata</w:t>
      </w:r>
      <w:r w:rsidR="00155F04">
        <w:rPr>
          <w:rFonts w:ascii="Calibri" w:hAnsi="Calibri" w:cs="Calibri"/>
          <w:sz w:val="22"/>
          <w:szCs w:val="22"/>
        </w:rPr>
        <w:t>,</w:t>
      </w:r>
      <w:r w:rsidRPr="00B04E5B">
        <w:rPr>
          <w:rFonts w:ascii="Calibri" w:hAnsi="Calibri" w:cs="Calibri"/>
          <w:sz w:val="22"/>
          <w:szCs w:val="22"/>
        </w:rPr>
        <w:t xml:space="preserve"> kui isik tühistab eksamile registreer</w:t>
      </w:r>
      <w:r w:rsidR="00D878EB" w:rsidRPr="00B04E5B">
        <w:rPr>
          <w:rFonts w:ascii="Calibri" w:hAnsi="Calibri" w:cs="Calibri"/>
          <w:sz w:val="22"/>
          <w:szCs w:val="22"/>
        </w:rPr>
        <w:t>u</w:t>
      </w:r>
      <w:r w:rsidRPr="00B04E5B">
        <w:rPr>
          <w:rFonts w:ascii="Calibri" w:hAnsi="Calibri" w:cs="Calibri"/>
          <w:sz w:val="22"/>
          <w:szCs w:val="22"/>
        </w:rPr>
        <w:t xml:space="preserve">mise vähemalt </w:t>
      </w:r>
      <w:r w:rsidRPr="00B04E5B">
        <w:rPr>
          <w:rFonts w:ascii="Calibri" w:hAnsi="Calibri" w:cs="Calibri"/>
          <w:b/>
          <w:sz w:val="22"/>
          <w:szCs w:val="22"/>
        </w:rPr>
        <w:t>7</w:t>
      </w:r>
      <w:r w:rsidRPr="00B04E5B">
        <w:rPr>
          <w:rFonts w:ascii="Calibri" w:hAnsi="Calibri" w:cs="Calibri"/>
          <w:sz w:val="22"/>
          <w:szCs w:val="22"/>
        </w:rPr>
        <w:t xml:space="preserve"> päeva enne eksami toimumist. Registreeringut saab tühistada telefonil </w:t>
      </w:r>
      <w:r w:rsidRPr="00B04E5B">
        <w:rPr>
          <w:rFonts w:ascii="Calibri" w:hAnsi="Calibri" w:cs="Calibri"/>
          <w:b/>
          <w:sz w:val="22"/>
          <w:szCs w:val="22"/>
        </w:rPr>
        <w:t>7</w:t>
      </w:r>
      <w:r w:rsidR="00D878EB" w:rsidRPr="00B04E5B">
        <w:rPr>
          <w:rFonts w:ascii="Calibri" w:hAnsi="Calibri" w:cs="Calibri"/>
          <w:b/>
          <w:sz w:val="22"/>
          <w:szCs w:val="22"/>
        </w:rPr>
        <w:t xml:space="preserve"> </w:t>
      </w:r>
      <w:r w:rsidRPr="00B04E5B">
        <w:rPr>
          <w:rFonts w:ascii="Calibri" w:hAnsi="Calibri" w:cs="Calibri"/>
          <w:b/>
          <w:sz w:val="22"/>
          <w:szCs w:val="22"/>
        </w:rPr>
        <w:t>350</w:t>
      </w:r>
      <w:r w:rsidR="00D878EB" w:rsidRPr="00B04E5B">
        <w:rPr>
          <w:rFonts w:ascii="Calibri" w:hAnsi="Calibri" w:cs="Calibri"/>
          <w:b/>
          <w:sz w:val="22"/>
          <w:szCs w:val="22"/>
        </w:rPr>
        <w:t xml:space="preserve"> </w:t>
      </w:r>
      <w:r w:rsidRPr="00B04E5B">
        <w:rPr>
          <w:rFonts w:ascii="Calibri" w:hAnsi="Calibri" w:cs="Calibri"/>
          <w:b/>
          <w:sz w:val="22"/>
          <w:szCs w:val="22"/>
        </w:rPr>
        <w:t>500</w:t>
      </w:r>
      <w:r w:rsidRPr="00B04E5B">
        <w:rPr>
          <w:rFonts w:ascii="Calibri" w:hAnsi="Calibri" w:cs="Calibri"/>
          <w:sz w:val="22"/>
          <w:szCs w:val="22"/>
        </w:rPr>
        <w:t xml:space="preserve"> või e-posti aadressil </w:t>
      </w:r>
      <w:r w:rsidR="004620C9" w:rsidRPr="00B04E5B">
        <w:rPr>
          <w:rFonts w:ascii="Calibri" w:hAnsi="Calibri" w:cs="Calibri"/>
          <w:sz w:val="22"/>
          <w:szCs w:val="22"/>
        </w:rPr>
        <w:t>info@</w:t>
      </w:r>
      <w:r w:rsidR="00E70C5A">
        <w:rPr>
          <w:rFonts w:ascii="Calibri" w:hAnsi="Calibri" w:cs="Calibri"/>
          <w:sz w:val="22"/>
          <w:szCs w:val="22"/>
        </w:rPr>
        <w:t>harno</w:t>
      </w:r>
      <w:r w:rsidR="004620C9" w:rsidRPr="00B04E5B">
        <w:rPr>
          <w:rFonts w:ascii="Calibri" w:hAnsi="Calibri" w:cs="Calibri"/>
          <w:sz w:val="22"/>
          <w:szCs w:val="22"/>
        </w:rPr>
        <w:t>.ee</w:t>
      </w:r>
      <w:r w:rsidRPr="00B04E5B">
        <w:rPr>
          <w:rFonts w:ascii="Calibri" w:hAnsi="Calibri" w:cs="Calibri"/>
          <w:sz w:val="22"/>
          <w:szCs w:val="22"/>
        </w:rPr>
        <w:t>.</w:t>
      </w:r>
      <w:r w:rsidR="000A6CB8" w:rsidRPr="00B04E5B">
        <w:rPr>
          <w:rFonts w:ascii="Calibri" w:hAnsi="Calibri" w:cs="Calibri"/>
          <w:sz w:val="22"/>
          <w:szCs w:val="22"/>
        </w:rPr>
        <w:t xml:space="preserve"> </w:t>
      </w:r>
      <w:r w:rsidRPr="00B04E5B">
        <w:rPr>
          <w:rFonts w:ascii="Calibri" w:hAnsi="Calibri" w:cs="Calibri"/>
          <w:sz w:val="22"/>
          <w:szCs w:val="22"/>
        </w:rPr>
        <w:t>Isik</w:t>
      </w:r>
      <w:r w:rsidR="000A6CB8" w:rsidRPr="00B04E5B">
        <w:rPr>
          <w:rFonts w:ascii="Calibri" w:hAnsi="Calibri" w:cs="Calibri"/>
          <w:sz w:val="22"/>
          <w:szCs w:val="22"/>
        </w:rPr>
        <w:t>ul</w:t>
      </w:r>
      <w:r w:rsidRPr="00B04E5B">
        <w:rPr>
          <w:rFonts w:ascii="Calibri" w:hAnsi="Calibri" w:cs="Calibri"/>
          <w:sz w:val="22"/>
          <w:szCs w:val="22"/>
        </w:rPr>
        <w:t xml:space="preserve">, kes puudus eksamilt mõjuval põhjusel ning kes soovib eksamit sooritada enne 6 kuu möödumist, tuleb 30 päeva jooksul esitada </w:t>
      </w:r>
      <w:r w:rsidR="00E70C5A">
        <w:rPr>
          <w:rFonts w:ascii="Calibri" w:hAnsi="Calibri" w:cs="Calibri"/>
          <w:sz w:val="22"/>
          <w:szCs w:val="22"/>
        </w:rPr>
        <w:t xml:space="preserve">Haridus-ja </w:t>
      </w:r>
      <w:proofErr w:type="spellStart"/>
      <w:r w:rsidR="00E70C5A">
        <w:rPr>
          <w:rFonts w:ascii="Calibri" w:hAnsi="Calibri" w:cs="Calibri"/>
          <w:sz w:val="22"/>
          <w:szCs w:val="22"/>
        </w:rPr>
        <w:t>Noorteametile</w:t>
      </w:r>
      <w:proofErr w:type="spellEnd"/>
      <w:r w:rsidR="00045A24" w:rsidRPr="00B04E5B">
        <w:rPr>
          <w:rFonts w:ascii="Calibri" w:hAnsi="Calibri" w:cs="Calibri"/>
          <w:sz w:val="22"/>
          <w:szCs w:val="22"/>
        </w:rPr>
        <w:t xml:space="preserve"> selgitus puudumise</w:t>
      </w:r>
      <w:r w:rsidR="007B3E20">
        <w:rPr>
          <w:rFonts w:ascii="Calibri" w:hAnsi="Calibri" w:cs="Calibri"/>
          <w:sz w:val="22"/>
          <w:szCs w:val="22"/>
        </w:rPr>
        <w:t xml:space="preserve"> </w:t>
      </w:r>
      <w:r w:rsidR="00045A24" w:rsidRPr="00B04E5B">
        <w:rPr>
          <w:rFonts w:ascii="Calibri" w:hAnsi="Calibri" w:cs="Calibri"/>
          <w:sz w:val="22"/>
          <w:szCs w:val="22"/>
        </w:rPr>
        <w:t xml:space="preserve">kohta (tervislike põhjuste </w:t>
      </w:r>
      <w:r w:rsidR="004D6DD2" w:rsidRPr="00B04E5B">
        <w:rPr>
          <w:rFonts w:ascii="Calibri" w:hAnsi="Calibri" w:cs="Calibri"/>
          <w:sz w:val="22"/>
          <w:szCs w:val="22"/>
        </w:rPr>
        <w:t xml:space="preserve">korral </w:t>
      </w:r>
      <w:r w:rsidR="00045A24" w:rsidRPr="00B04E5B">
        <w:rPr>
          <w:rFonts w:ascii="Calibri" w:hAnsi="Calibri" w:cs="Calibri"/>
          <w:sz w:val="22"/>
          <w:szCs w:val="22"/>
        </w:rPr>
        <w:t>lisada arstitõend)</w:t>
      </w:r>
      <w:r w:rsidR="007B3E20">
        <w:rPr>
          <w:rFonts w:ascii="Calibri" w:hAnsi="Calibri" w:cs="Calibri"/>
          <w:sz w:val="22"/>
          <w:szCs w:val="22"/>
        </w:rPr>
        <w:t xml:space="preserve"> </w:t>
      </w:r>
      <w:r w:rsidR="00904061" w:rsidRPr="00B04E5B">
        <w:rPr>
          <w:rFonts w:ascii="Calibri" w:hAnsi="Calibri" w:cs="Calibri"/>
          <w:sz w:val="22"/>
          <w:szCs w:val="22"/>
        </w:rPr>
        <w:t>ning</w:t>
      </w:r>
      <w:r w:rsidRPr="00B04E5B">
        <w:rPr>
          <w:rFonts w:ascii="Calibri" w:hAnsi="Calibri" w:cs="Calibri"/>
          <w:sz w:val="22"/>
          <w:szCs w:val="22"/>
        </w:rPr>
        <w:t xml:space="preserve"> lisada eksamile registreer</w:t>
      </w:r>
      <w:r w:rsidR="00D878EB" w:rsidRPr="00B04E5B">
        <w:rPr>
          <w:rFonts w:ascii="Calibri" w:hAnsi="Calibri" w:cs="Calibri"/>
          <w:sz w:val="22"/>
          <w:szCs w:val="22"/>
        </w:rPr>
        <w:t>u</w:t>
      </w:r>
      <w:r w:rsidRPr="00B04E5B">
        <w:rPr>
          <w:rFonts w:ascii="Calibri" w:hAnsi="Calibri" w:cs="Calibri"/>
          <w:sz w:val="22"/>
          <w:szCs w:val="22"/>
        </w:rPr>
        <w:t xml:space="preserve">mise </w:t>
      </w:r>
      <w:r w:rsidR="00D878EB" w:rsidRPr="00B04E5B">
        <w:rPr>
          <w:rFonts w:ascii="Calibri" w:hAnsi="Calibri" w:cs="Calibri"/>
          <w:sz w:val="22"/>
          <w:szCs w:val="22"/>
        </w:rPr>
        <w:t>avaldu</w:t>
      </w:r>
      <w:r w:rsidR="00B04E5B">
        <w:rPr>
          <w:rFonts w:ascii="Calibri" w:hAnsi="Calibri" w:cs="Calibri"/>
          <w:sz w:val="22"/>
          <w:szCs w:val="22"/>
        </w:rPr>
        <w:t xml:space="preserve">s. </w:t>
      </w:r>
    </w:p>
    <w:sectPr w:rsidR="00B04E5B" w:rsidSect="00C3097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E8C"/>
    <w:multiLevelType w:val="hybridMultilevel"/>
    <w:tmpl w:val="7262A0C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07D4727E"/>
    <w:multiLevelType w:val="hybridMultilevel"/>
    <w:tmpl w:val="2502438C"/>
    <w:lvl w:ilvl="0" w:tplc="A3D6E2EA">
      <w:start w:val="1"/>
      <w:numFmt w:val="decimal"/>
      <w:lvlText w:val="%1."/>
      <w:lvlJc w:val="left"/>
      <w:pPr>
        <w:tabs>
          <w:tab w:val="num" w:pos="720"/>
        </w:tabs>
        <w:ind w:left="720" w:hanging="360"/>
      </w:pPr>
      <w:rPr>
        <w:b w:val="0"/>
      </w:r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1C0C31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CF70E4"/>
    <w:multiLevelType w:val="hybridMultilevel"/>
    <w:tmpl w:val="3D3C9BB8"/>
    <w:lvl w:ilvl="0" w:tplc="A3D6E2EA">
      <w:start w:val="1"/>
      <w:numFmt w:val="decimal"/>
      <w:lvlText w:val="%1."/>
      <w:lvlJc w:val="left"/>
      <w:pPr>
        <w:tabs>
          <w:tab w:val="num" w:pos="720"/>
        </w:tabs>
        <w:ind w:left="720" w:hanging="360"/>
      </w:pPr>
      <w:rPr>
        <w:b w:val="0"/>
      </w:rPr>
    </w:lvl>
    <w:lvl w:ilvl="1" w:tplc="04250017">
      <w:start w:val="1"/>
      <w:numFmt w:val="lowerLetter"/>
      <w:lvlText w:val="%2)"/>
      <w:lvlJc w:val="left"/>
      <w:pPr>
        <w:tabs>
          <w:tab w:val="num" w:pos="1211"/>
        </w:tabs>
        <w:ind w:left="1211"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2B650AA4"/>
    <w:multiLevelType w:val="hybridMultilevel"/>
    <w:tmpl w:val="340AA996"/>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15:restartNumberingAfterBreak="0">
    <w:nsid w:val="32743CD3"/>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36547F0D"/>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44814788"/>
    <w:multiLevelType w:val="hybridMultilevel"/>
    <w:tmpl w:val="6888A73A"/>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15:restartNumberingAfterBreak="0">
    <w:nsid w:val="54115726"/>
    <w:multiLevelType w:val="hybridMultilevel"/>
    <w:tmpl w:val="979CBE86"/>
    <w:lvl w:ilvl="0" w:tplc="04250011">
      <w:start w:val="1"/>
      <w:numFmt w:val="decimal"/>
      <w:lvlText w:val="%1)"/>
      <w:lvlJc w:val="left"/>
      <w:pPr>
        <w:tabs>
          <w:tab w:val="num" w:pos="1068"/>
        </w:tabs>
        <w:ind w:left="1068" w:hanging="360"/>
      </w:pPr>
      <w:rPr>
        <w:rFonts w:hint="default"/>
      </w:rPr>
    </w:lvl>
    <w:lvl w:ilvl="1" w:tplc="04250019" w:tentative="1">
      <w:start w:val="1"/>
      <w:numFmt w:val="lowerLetter"/>
      <w:lvlText w:val="%2."/>
      <w:lvlJc w:val="left"/>
      <w:pPr>
        <w:tabs>
          <w:tab w:val="num" w:pos="1788"/>
        </w:tabs>
        <w:ind w:left="1788" w:hanging="360"/>
      </w:p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9" w15:restartNumberingAfterBreak="0">
    <w:nsid w:val="5A6062E0"/>
    <w:multiLevelType w:val="hybridMultilevel"/>
    <w:tmpl w:val="F5AE9924"/>
    <w:lvl w:ilvl="0" w:tplc="04250011">
      <w:start w:val="1"/>
      <w:numFmt w:val="decimal"/>
      <w:lvlText w:val="%1)"/>
      <w:lvlJc w:val="left"/>
      <w:pPr>
        <w:tabs>
          <w:tab w:val="num" w:pos="1068"/>
        </w:tabs>
        <w:ind w:left="1068" w:hanging="360"/>
      </w:pPr>
      <w:rPr>
        <w:rFonts w:hint="default"/>
      </w:rPr>
    </w:lvl>
    <w:lvl w:ilvl="1" w:tplc="04250019" w:tentative="1">
      <w:start w:val="1"/>
      <w:numFmt w:val="lowerLetter"/>
      <w:lvlText w:val="%2."/>
      <w:lvlJc w:val="left"/>
      <w:pPr>
        <w:tabs>
          <w:tab w:val="num" w:pos="1788"/>
        </w:tabs>
        <w:ind w:left="1788" w:hanging="360"/>
      </w:p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10" w15:restartNumberingAfterBreak="0">
    <w:nsid w:val="69466E07"/>
    <w:multiLevelType w:val="hybridMultilevel"/>
    <w:tmpl w:val="69B0E3A4"/>
    <w:lvl w:ilvl="0" w:tplc="04250011">
      <w:start w:val="1"/>
      <w:numFmt w:val="decimal"/>
      <w:lvlText w:val="%1)"/>
      <w:lvlJc w:val="left"/>
      <w:pPr>
        <w:tabs>
          <w:tab w:val="num" w:pos="1068"/>
        </w:tabs>
        <w:ind w:left="1068" w:hanging="360"/>
      </w:pPr>
      <w:rPr>
        <w:rFonts w:hint="default"/>
      </w:rPr>
    </w:lvl>
    <w:lvl w:ilvl="1" w:tplc="04250019" w:tentative="1">
      <w:start w:val="1"/>
      <w:numFmt w:val="lowerLetter"/>
      <w:lvlText w:val="%2."/>
      <w:lvlJc w:val="left"/>
      <w:pPr>
        <w:tabs>
          <w:tab w:val="num" w:pos="1788"/>
        </w:tabs>
        <w:ind w:left="1788" w:hanging="360"/>
      </w:p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11" w15:restartNumberingAfterBreak="0">
    <w:nsid w:val="6CDE55ED"/>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6E546915"/>
    <w:multiLevelType w:val="hybridMultilevel"/>
    <w:tmpl w:val="B1F0EAFC"/>
    <w:lvl w:ilvl="0" w:tplc="04250001">
      <w:start w:val="1"/>
      <w:numFmt w:val="bullet"/>
      <w:lvlText w:val=""/>
      <w:lvlJc w:val="left"/>
      <w:pPr>
        <w:tabs>
          <w:tab w:val="num" w:pos="1776"/>
        </w:tabs>
        <w:ind w:left="1776" w:hanging="360"/>
      </w:pPr>
      <w:rPr>
        <w:rFonts w:ascii="Symbol" w:hAnsi="Symbol" w:hint="default"/>
      </w:rPr>
    </w:lvl>
    <w:lvl w:ilvl="1" w:tplc="0425000F">
      <w:start w:val="1"/>
      <w:numFmt w:val="decimal"/>
      <w:lvlText w:val="%2."/>
      <w:lvlJc w:val="left"/>
      <w:pPr>
        <w:tabs>
          <w:tab w:val="num" w:pos="2496"/>
        </w:tabs>
        <w:ind w:left="2496" w:hanging="360"/>
      </w:pPr>
      <w:rPr>
        <w:rFonts w:hint="default"/>
      </w:rPr>
    </w:lvl>
    <w:lvl w:ilvl="2" w:tplc="0425001B" w:tentative="1">
      <w:start w:val="1"/>
      <w:numFmt w:val="lowerRoman"/>
      <w:lvlText w:val="%3."/>
      <w:lvlJc w:val="right"/>
      <w:pPr>
        <w:tabs>
          <w:tab w:val="num" w:pos="3216"/>
        </w:tabs>
        <w:ind w:left="3216" w:hanging="180"/>
      </w:pPr>
    </w:lvl>
    <w:lvl w:ilvl="3" w:tplc="0425000F" w:tentative="1">
      <w:start w:val="1"/>
      <w:numFmt w:val="decimal"/>
      <w:lvlText w:val="%4."/>
      <w:lvlJc w:val="left"/>
      <w:pPr>
        <w:tabs>
          <w:tab w:val="num" w:pos="3936"/>
        </w:tabs>
        <w:ind w:left="3936" w:hanging="360"/>
      </w:pPr>
    </w:lvl>
    <w:lvl w:ilvl="4" w:tplc="04250019" w:tentative="1">
      <w:start w:val="1"/>
      <w:numFmt w:val="lowerLetter"/>
      <w:lvlText w:val="%5."/>
      <w:lvlJc w:val="left"/>
      <w:pPr>
        <w:tabs>
          <w:tab w:val="num" w:pos="4656"/>
        </w:tabs>
        <w:ind w:left="4656" w:hanging="360"/>
      </w:pPr>
    </w:lvl>
    <w:lvl w:ilvl="5" w:tplc="0425001B" w:tentative="1">
      <w:start w:val="1"/>
      <w:numFmt w:val="lowerRoman"/>
      <w:lvlText w:val="%6."/>
      <w:lvlJc w:val="right"/>
      <w:pPr>
        <w:tabs>
          <w:tab w:val="num" w:pos="5376"/>
        </w:tabs>
        <w:ind w:left="5376" w:hanging="180"/>
      </w:pPr>
    </w:lvl>
    <w:lvl w:ilvl="6" w:tplc="0425000F" w:tentative="1">
      <w:start w:val="1"/>
      <w:numFmt w:val="decimal"/>
      <w:lvlText w:val="%7."/>
      <w:lvlJc w:val="left"/>
      <w:pPr>
        <w:tabs>
          <w:tab w:val="num" w:pos="6096"/>
        </w:tabs>
        <w:ind w:left="6096" w:hanging="360"/>
      </w:pPr>
    </w:lvl>
    <w:lvl w:ilvl="7" w:tplc="04250019" w:tentative="1">
      <w:start w:val="1"/>
      <w:numFmt w:val="lowerLetter"/>
      <w:lvlText w:val="%8."/>
      <w:lvlJc w:val="left"/>
      <w:pPr>
        <w:tabs>
          <w:tab w:val="num" w:pos="6816"/>
        </w:tabs>
        <w:ind w:left="6816" w:hanging="360"/>
      </w:pPr>
    </w:lvl>
    <w:lvl w:ilvl="8" w:tplc="0425001B" w:tentative="1">
      <w:start w:val="1"/>
      <w:numFmt w:val="lowerRoman"/>
      <w:lvlText w:val="%9."/>
      <w:lvlJc w:val="right"/>
      <w:pPr>
        <w:tabs>
          <w:tab w:val="num" w:pos="7536"/>
        </w:tabs>
        <w:ind w:left="7536" w:hanging="180"/>
      </w:pPr>
    </w:lvl>
  </w:abstractNum>
  <w:abstractNum w:abstractNumId="13" w15:restartNumberingAfterBreak="0">
    <w:nsid w:val="754E0437"/>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77A4279C"/>
    <w:multiLevelType w:val="hybridMultilevel"/>
    <w:tmpl w:val="AC58552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15:restartNumberingAfterBreak="0">
    <w:nsid w:val="7DF278F1"/>
    <w:multiLevelType w:val="hybridMultilevel"/>
    <w:tmpl w:val="B894792C"/>
    <w:lvl w:ilvl="0" w:tplc="04250001">
      <w:start w:val="1"/>
      <w:numFmt w:val="bullet"/>
      <w:lvlText w:val=""/>
      <w:lvlJc w:val="left"/>
      <w:pPr>
        <w:tabs>
          <w:tab w:val="num" w:pos="1080"/>
        </w:tabs>
        <w:ind w:left="1080" w:hanging="360"/>
      </w:pPr>
      <w:rPr>
        <w:rFonts w:ascii="Symbol" w:hAnsi="Symbol" w:hint="default"/>
      </w:rPr>
    </w:lvl>
    <w:lvl w:ilvl="1" w:tplc="0425000F">
      <w:start w:val="1"/>
      <w:numFmt w:val="decimal"/>
      <w:lvlText w:val="%2."/>
      <w:lvlJc w:val="left"/>
      <w:pPr>
        <w:tabs>
          <w:tab w:val="num" w:pos="1800"/>
        </w:tabs>
        <w:ind w:left="1800" w:hanging="360"/>
      </w:pPr>
      <w:rPr>
        <w:rFonts w:hint="default"/>
      </w:r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num w:numId="1">
    <w:abstractNumId w:val="11"/>
  </w:num>
  <w:num w:numId="2">
    <w:abstractNumId w:val="2"/>
  </w:num>
  <w:num w:numId="3">
    <w:abstractNumId w:val="5"/>
  </w:num>
  <w:num w:numId="4">
    <w:abstractNumId w:val="6"/>
  </w:num>
  <w:num w:numId="5">
    <w:abstractNumId w:val="13"/>
  </w:num>
  <w:num w:numId="6">
    <w:abstractNumId w:val="14"/>
  </w:num>
  <w:num w:numId="7">
    <w:abstractNumId w:val="8"/>
  </w:num>
  <w:num w:numId="8">
    <w:abstractNumId w:val="10"/>
  </w:num>
  <w:num w:numId="9">
    <w:abstractNumId w:val="9"/>
  </w:num>
  <w:num w:numId="10">
    <w:abstractNumId w:val="7"/>
  </w:num>
  <w:num w:numId="11">
    <w:abstractNumId w:val="12"/>
  </w:num>
  <w:num w:numId="12">
    <w:abstractNumId w:val="4"/>
  </w:num>
  <w:num w:numId="13">
    <w:abstractNumId w:val="0"/>
  </w:num>
  <w:num w:numId="14">
    <w:abstractNumId w:val="1"/>
  </w:num>
  <w:num w:numId="15">
    <w:abstractNumId w:val="15"/>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3F"/>
    <w:rsid w:val="00020821"/>
    <w:rsid w:val="00021195"/>
    <w:rsid w:val="00027F5A"/>
    <w:rsid w:val="00031FDB"/>
    <w:rsid w:val="00033787"/>
    <w:rsid w:val="00045A24"/>
    <w:rsid w:val="000855F6"/>
    <w:rsid w:val="000A6CB8"/>
    <w:rsid w:val="000B2148"/>
    <w:rsid w:val="000D4BCB"/>
    <w:rsid w:val="000F122F"/>
    <w:rsid w:val="00133F3C"/>
    <w:rsid w:val="00155F04"/>
    <w:rsid w:val="001D082A"/>
    <w:rsid w:val="00220F95"/>
    <w:rsid w:val="00223B71"/>
    <w:rsid w:val="00234EA4"/>
    <w:rsid w:val="002733DA"/>
    <w:rsid w:val="00275657"/>
    <w:rsid w:val="002802B5"/>
    <w:rsid w:val="002C10CF"/>
    <w:rsid w:val="002F6398"/>
    <w:rsid w:val="003240E0"/>
    <w:rsid w:val="00332463"/>
    <w:rsid w:val="003542C3"/>
    <w:rsid w:val="003D7383"/>
    <w:rsid w:val="00420EB2"/>
    <w:rsid w:val="0042281E"/>
    <w:rsid w:val="00435A77"/>
    <w:rsid w:val="00450730"/>
    <w:rsid w:val="00456AA1"/>
    <w:rsid w:val="00460139"/>
    <w:rsid w:val="004620C9"/>
    <w:rsid w:val="0046658D"/>
    <w:rsid w:val="004939F4"/>
    <w:rsid w:val="004A4FAF"/>
    <w:rsid w:val="004D065B"/>
    <w:rsid w:val="004D6DD2"/>
    <w:rsid w:val="004E18F9"/>
    <w:rsid w:val="004E72D8"/>
    <w:rsid w:val="004F0DB4"/>
    <w:rsid w:val="005134F1"/>
    <w:rsid w:val="005A33BF"/>
    <w:rsid w:val="005D4A1B"/>
    <w:rsid w:val="005F4DB1"/>
    <w:rsid w:val="0065249F"/>
    <w:rsid w:val="006532DF"/>
    <w:rsid w:val="006B2B06"/>
    <w:rsid w:val="006C0EE6"/>
    <w:rsid w:val="006C7758"/>
    <w:rsid w:val="006D509F"/>
    <w:rsid w:val="006E4A50"/>
    <w:rsid w:val="00711B2B"/>
    <w:rsid w:val="00713626"/>
    <w:rsid w:val="0072634A"/>
    <w:rsid w:val="00730DF3"/>
    <w:rsid w:val="007628BC"/>
    <w:rsid w:val="007647AC"/>
    <w:rsid w:val="00770764"/>
    <w:rsid w:val="00786624"/>
    <w:rsid w:val="007B3E20"/>
    <w:rsid w:val="00857A5E"/>
    <w:rsid w:val="00867E74"/>
    <w:rsid w:val="00880470"/>
    <w:rsid w:val="008B0B4A"/>
    <w:rsid w:val="008D2788"/>
    <w:rsid w:val="008D7604"/>
    <w:rsid w:val="008F6A4B"/>
    <w:rsid w:val="00900F2C"/>
    <w:rsid w:val="00904061"/>
    <w:rsid w:val="00917B48"/>
    <w:rsid w:val="00943924"/>
    <w:rsid w:val="00967BD4"/>
    <w:rsid w:val="009C0561"/>
    <w:rsid w:val="009F14DC"/>
    <w:rsid w:val="009F3123"/>
    <w:rsid w:val="00A15E3F"/>
    <w:rsid w:val="00A347AF"/>
    <w:rsid w:val="00A8755A"/>
    <w:rsid w:val="00A912B4"/>
    <w:rsid w:val="00AC3D53"/>
    <w:rsid w:val="00B04E5B"/>
    <w:rsid w:val="00B12737"/>
    <w:rsid w:val="00B13F50"/>
    <w:rsid w:val="00B1736D"/>
    <w:rsid w:val="00C07299"/>
    <w:rsid w:val="00C30975"/>
    <w:rsid w:val="00C47D49"/>
    <w:rsid w:val="00C62D1F"/>
    <w:rsid w:val="00C8012A"/>
    <w:rsid w:val="00C93441"/>
    <w:rsid w:val="00C93D78"/>
    <w:rsid w:val="00D17A4A"/>
    <w:rsid w:val="00D273EA"/>
    <w:rsid w:val="00D34522"/>
    <w:rsid w:val="00D86631"/>
    <w:rsid w:val="00D878EB"/>
    <w:rsid w:val="00DE5948"/>
    <w:rsid w:val="00E25070"/>
    <w:rsid w:val="00E33427"/>
    <w:rsid w:val="00E356BB"/>
    <w:rsid w:val="00E467B5"/>
    <w:rsid w:val="00E70C5A"/>
    <w:rsid w:val="00E7607C"/>
    <w:rsid w:val="00ED628B"/>
    <w:rsid w:val="00EF3B71"/>
    <w:rsid w:val="00F11C7F"/>
    <w:rsid w:val="00F23F91"/>
    <w:rsid w:val="00F40D06"/>
    <w:rsid w:val="00F53559"/>
    <w:rsid w:val="00F94BB6"/>
    <w:rsid w:val="00FC2F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E8D2F"/>
  <w15:chartTrackingRefBased/>
  <w15:docId w15:val="{D36CD8F6-103F-42D0-B375-65832147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A15E3F"/>
    <w:rPr>
      <w:sz w:val="24"/>
      <w:lang w:eastAsia="en-US"/>
    </w:rPr>
  </w:style>
  <w:style w:type="paragraph" w:styleId="Pealkiri1">
    <w:name w:val="heading 1"/>
    <w:basedOn w:val="Normaallaad"/>
    <w:next w:val="Normaallaad"/>
    <w:qFormat/>
    <w:rsid w:val="00A15E3F"/>
    <w:pPr>
      <w:keepNext/>
      <w:spacing w:before="240" w:after="60"/>
      <w:outlineLvl w:val="0"/>
    </w:pPr>
    <w:rPr>
      <w:rFonts w:ascii="Arial" w:hAnsi="Arial" w:cs="Arial"/>
      <w:b/>
      <w:bCs/>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iitel">
    <w:name w:val="Tiitel"/>
    <w:basedOn w:val="Normaallaad"/>
    <w:qFormat/>
    <w:rsid w:val="008D2788"/>
    <w:pPr>
      <w:jc w:val="center"/>
    </w:pPr>
    <w:rPr>
      <w:b/>
      <w:sz w:val="20"/>
      <w:lang w:val="en-US" w:eastAsia="et-EE"/>
    </w:rPr>
  </w:style>
  <w:style w:type="paragraph" w:styleId="Jutumullitekst">
    <w:name w:val="Balloon Text"/>
    <w:basedOn w:val="Normaallaad"/>
    <w:semiHidden/>
    <w:rsid w:val="00B13F50"/>
    <w:rPr>
      <w:rFonts w:ascii="Tahoma" w:hAnsi="Tahoma" w:cs="Tahoma"/>
      <w:sz w:val="16"/>
      <w:szCs w:val="16"/>
    </w:rPr>
  </w:style>
  <w:style w:type="character" w:styleId="Kommentaariviide">
    <w:name w:val="annotation reference"/>
    <w:semiHidden/>
    <w:rsid w:val="00B13F50"/>
    <w:rPr>
      <w:sz w:val="16"/>
      <w:szCs w:val="16"/>
    </w:rPr>
  </w:style>
  <w:style w:type="paragraph" w:styleId="Kommentaaritekst">
    <w:name w:val="annotation text"/>
    <w:basedOn w:val="Normaallaad"/>
    <w:semiHidden/>
    <w:rsid w:val="00B13F50"/>
    <w:rPr>
      <w:sz w:val="20"/>
    </w:rPr>
  </w:style>
  <w:style w:type="paragraph" w:styleId="Kommentaariteema">
    <w:name w:val="annotation subject"/>
    <w:basedOn w:val="Kommentaaritekst"/>
    <w:next w:val="Kommentaaritekst"/>
    <w:semiHidden/>
    <w:rsid w:val="00B13F50"/>
    <w:rPr>
      <w:b/>
      <w:bCs/>
    </w:rPr>
  </w:style>
  <w:style w:type="character" w:styleId="Hperlink">
    <w:name w:val="Hyperlink"/>
    <w:uiPriority w:val="99"/>
    <w:unhideWhenUsed/>
    <w:rsid w:val="003D7383"/>
    <w:rPr>
      <w:color w:val="0000FF"/>
      <w:u w:val="single"/>
    </w:rPr>
  </w:style>
  <w:style w:type="paragraph" w:styleId="Redaktsioon">
    <w:name w:val="Revision"/>
    <w:hidden/>
    <w:uiPriority w:val="99"/>
    <w:semiHidden/>
    <w:rsid w:val="002733DA"/>
    <w:rPr>
      <w:sz w:val="24"/>
      <w:lang w:eastAsia="en-US"/>
    </w:rPr>
  </w:style>
  <w:style w:type="paragraph" w:styleId="Loendilik">
    <w:name w:val="List Paragraph"/>
    <w:basedOn w:val="Normaallaad"/>
    <w:uiPriority w:val="34"/>
    <w:qFormat/>
    <w:rsid w:val="00A347AF"/>
    <w:pPr>
      <w:ind w:left="720"/>
      <w:contextualSpacing/>
    </w:pPr>
  </w:style>
  <w:style w:type="character" w:styleId="Lahendamatamainimine">
    <w:name w:val="Unresolved Mention"/>
    <w:basedOn w:val="Liguvaikefont"/>
    <w:uiPriority w:val="99"/>
    <w:semiHidden/>
    <w:unhideWhenUsed/>
    <w:rsid w:val="006D5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855">
      <w:bodyDiv w:val="1"/>
      <w:marLeft w:val="0"/>
      <w:marRight w:val="0"/>
      <w:marTop w:val="0"/>
      <w:marBottom w:val="0"/>
      <w:divBdr>
        <w:top w:val="none" w:sz="0" w:space="0" w:color="auto"/>
        <w:left w:val="none" w:sz="0" w:space="0" w:color="auto"/>
        <w:bottom w:val="none" w:sz="0" w:space="0" w:color="auto"/>
        <w:right w:val="none" w:sz="0" w:space="0" w:color="auto"/>
      </w:divBdr>
    </w:div>
    <w:div w:id="516969527">
      <w:bodyDiv w:val="1"/>
      <w:marLeft w:val="0"/>
      <w:marRight w:val="0"/>
      <w:marTop w:val="0"/>
      <w:marBottom w:val="0"/>
      <w:divBdr>
        <w:top w:val="none" w:sz="0" w:space="0" w:color="auto"/>
        <w:left w:val="none" w:sz="0" w:space="0" w:color="auto"/>
        <w:bottom w:val="none" w:sz="0" w:space="0" w:color="auto"/>
        <w:right w:val="none" w:sz="0" w:space="0" w:color="auto"/>
      </w:divBdr>
    </w:div>
    <w:div w:id="14148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esti.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4F04-C9EB-43F7-B0EF-98D24369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604</Words>
  <Characters>3951</Characters>
  <Application>Microsoft Office Word</Application>
  <DocSecurity>0</DocSecurity>
  <Lines>32</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Teabeleht eksaminandile kaasa:</vt:lpstr>
      <vt:lpstr>Teabeleht eksaminandile kaasa:</vt:lpstr>
    </vt:vector>
  </TitlesOfParts>
  <Company>REKK</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Teabeleht eksaminandile kaasa:</dc:title>
  <dc:subject/>
  <dc:creator>Andres Ääremaa</dc:creator>
  <cp:keywords/>
  <cp:lastModifiedBy>Sulvi Bötker</cp:lastModifiedBy>
  <cp:revision>14</cp:revision>
  <cp:lastPrinted>2021-01-20T11:13:00Z</cp:lastPrinted>
  <dcterms:created xsi:type="dcterms:W3CDTF">2021-03-19T12:15:00Z</dcterms:created>
  <dcterms:modified xsi:type="dcterms:W3CDTF">2021-04-29T07:35:00Z</dcterms:modified>
</cp:coreProperties>
</file>